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DF" w:rsidRPr="00CF41DF" w:rsidRDefault="00CF41DF" w:rsidP="00BC1D57">
      <w:pPr>
        <w:rPr>
          <w:b/>
          <w:color w:val="5F497A" w:themeColor="accent4" w:themeShade="BF"/>
          <w:sz w:val="40"/>
        </w:rPr>
      </w:pPr>
      <w:r w:rsidRPr="00CF41DF">
        <w:rPr>
          <w:b/>
          <w:color w:val="5F497A" w:themeColor="accent4" w:themeShade="BF"/>
          <w:sz w:val="40"/>
        </w:rPr>
        <w:t>Aider vos proches en perte d’autonomie : l’habilitation familiale</w:t>
      </w:r>
    </w:p>
    <w:p w:rsidR="00CF41DF" w:rsidRDefault="00CF41DF" w:rsidP="00CF41DF">
      <w:r w:rsidRPr="00CF41DF">
        <w:t xml:space="preserve">L'habilitation familiale </w:t>
      </w:r>
      <w:r>
        <w:t xml:space="preserve">n’est </w:t>
      </w:r>
      <w:r w:rsidRPr="00A727F2">
        <w:rPr>
          <w:u w:val="single"/>
        </w:rPr>
        <w:t>pas une mesure de protection judiciaire</w:t>
      </w:r>
      <w:r>
        <w:t xml:space="preserve"> (à la différence de la tutelle par exemple)</w:t>
      </w:r>
    </w:p>
    <w:p w:rsidR="00CF41DF" w:rsidRPr="00CF41DF" w:rsidRDefault="00CF41DF" w:rsidP="00CF41DF"/>
    <w:p w:rsidR="00CF41DF" w:rsidRPr="00CF41DF" w:rsidRDefault="00CF41DF" w:rsidP="00CF41DF">
      <w:pPr>
        <w:pStyle w:val="titre10"/>
      </w:pPr>
      <w:r w:rsidRPr="00CF41DF">
        <w:t>Personnes à protéger</w:t>
      </w:r>
    </w:p>
    <w:p w:rsidR="00CF41DF" w:rsidRDefault="00CF41DF" w:rsidP="00CF41DF">
      <w:r w:rsidRPr="00CF41DF">
        <w:t>Toute personne qui ne peut plus pourvoir seule à ses intérêts en raison d'une dégradation, médicalement constatée, soit de ses facultés mentales, soit de ses facultés corporelles de nature à l'empêcher de s'exprimer, peut bénéficier d'une mesure d'habilitation familiale.</w:t>
      </w:r>
    </w:p>
    <w:p w:rsidR="00CF41DF" w:rsidRPr="00CF41DF" w:rsidRDefault="00CF41DF" w:rsidP="00CF41DF"/>
    <w:p w:rsidR="00CF41DF" w:rsidRPr="00CF41DF" w:rsidRDefault="00CF41DF" w:rsidP="00CF41DF">
      <w:pPr>
        <w:pStyle w:val="titre10"/>
      </w:pPr>
      <w:r w:rsidRPr="00CF41DF">
        <w:t>Personnes pouvant être habilitées</w:t>
      </w:r>
    </w:p>
    <w:p w:rsidR="00CF41DF" w:rsidRDefault="00CF41DF" w:rsidP="00CF41DF">
      <w:r w:rsidRPr="00CF41DF">
        <w:t xml:space="preserve">Un </w:t>
      </w:r>
      <w:r w:rsidRPr="00CF41DF">
        <w:rPr>
          <w:iCs/>
        </w:rPr>
        <w:t>ascendant</w:t>
      </w:r>
      <w:r w:rsidRPr="00CF41DF">
        <w:t xml:space="preserve">, un </w:t>
      </w:r>
      <w:r w:rsidRPr="00CF41DF">
        <w:rPr>
          <w:iCs/>
        </w:rPr>
        <w:t>descendant</w:t>
      </w:r>
      <w:r w:rsidRPr="00CF41DF">
        <w:t xml:space="preserve">, un frère ou une sœur, l'époux, un partenaire de Pacs ou un concubin peuvent être habilités. </w:t>
      </w:r>
    </w:p>
    <w:p w:rsidR="00CF41DF" w:rsidRDefault="00CF41DF" w:rsidP="00CF41DF">
      <w:r w:rsidRPr="00CF41DF">
        <w:t>La personne habilitée exerce sa mission à titre gratuit.</w:t>
      </w:r>
    </w:p>
    <w:p w:rsidR="00CF41DF" w:rsidRPr="00CF41DF" w:rsidRDefault="00CF41DF" w:rsidP="00CF41DF"/>
    <w:p w:rsidR="00CF41DF" w:rsidRPr="00CF41DF" w:rsidRDefault="00CF41DF" w:rsidP="00CF41DF">
      <w:pPr>
        <w:pStyle w:val="titre10"/>
      </w:pPr>
      <w:r w:rsidRPr="00CF41DF">
        <w:t>Certificat médical</w:t>
      </w:r>
    </w:p>
    <w:p w:rsidR="00CF41DF" w:rsidRDefault="00CF41DF" w:rsidP="00CF41DF">
      <w:r w:rsidRPr="00CF41DF">
        <w:t xml:space="preserve">Pour demander une habilitation familiale, il faut d'abord obtenir un </w:t>
      </w:r>
      <w:hyperlink r:id="rId8" w:history="1">
        <w:r w:rsidRPr="00CF41DF">
          <w:rPr>
            <w:rStyle w:val="Lienhypertexte"/>
          </w:rPr>
          <w:t>certificat médical circonstancié</w:t>
        </w:r>
      </w:hyperlink>
      <w:r w:rsidRPr="00CF41DF">
        <w:t xml:space="preserve"> auprès d'un médecin choisi sur une liste établie par le procureur de la République.</w:t>
      </w:r>
    </w:p>
    <w:p w:rsidR="00CF41DF" w:rsidRPr="00CF41DF" w:rsidRDefault="00CF41DF" w:rsidP="00CF41DF">
      <w:r>
        <w:t xml:space="preserve">La liste est </w:t>
      </w:r>
      <w:r w:rsidR="00671E0A">
        <w:t xml:space="preserve">disponible au tribunal judiciaire, </w:t>
      </w:r>
      <w:r>
        <w:t xml:space="preserve">sur le site du CDAD ou </w:t>
      </w:r>
      <w:hyperlink r:id="rId9" w:history="1">
        <w:r w:rsidRPr="00CF41DF">
          <w:rPr>
            <w:rStyle w:val="Lienhypertexte"/>
          </w:rPr>
          <w:t>ici</w:t>
        </w:r>
      </w:hyperlink>
    </w:p>
    <w:p w:rsidR="00CF41DF" w:rsidRPr="00CF41DF" w:rsidRDefault="00CF41DF" w:rsidP="00CF41DF">
      <w:r w:rsidRPr="00CF41DF">
        <w:t>Ce médecin peut solliciter l'avis du médecin traitant de la personne qu'il y a lieu de protéger.</w:t>
      </w:r>
    </w:p>
    <w:p w:rsidR="00671E0A" w:rsidRDefault="00671E0A" w:rsidP="00CF41DF">
      <w:pPr>
        <w:rPr>
          <w:b/>
          <w:bCs/>
        </w:rPr>
      </w:pPr>
    </w:p>
    <w:p w:rsidR="00CF41DF" w:rsidRPr="00CF41DF" w:rsidRDefault="00CF41DF" w:rsidP="00671E0A">
      <w:pPr>
        <w:pStyle w:val="titre10"/>
      </w:pPr>
      <w:r w:rsidRPr="00CF41DF">
        <w:t>Demande au juge</w:t>
      </w:r>
      <w:r w:rsidR="00671E0A">
        <w:t xml:space="preserve"> : la requête </w:t>
      </w:r>
    </w:p>
    <w:p w:rsidR="00CF41DF" w:rsidRPr="00CF41DF" w:rsidRDefault="00CF41DF" w:rsidP="00CF41DF">
      <w:r w:rsidRPr="00CF41DF">
        <w:t>La demande doit comporter</w:t>
      </w:r>
      <w:r w:rsidR="00671E0A">
        <w:t xml:space="preserve"> à minima</w:t>
      </w:r>
      <w:r w:rsidRPr="00CF41DF">
        <w:t xml:space="preserve"> les pièces suivantes :</w:t>
      </w:r>
    </w:p>
    <w:p w:rsidR="00CF41DF" w:rsidRPr="00CF41DF" w:rsidRDefault="00CF41DF" w:rsidP="00CF41DF">
      <w:pPr>
        <w:numPr>
          <w:ilvl w:val="0"/>
          <w:numId w:val="42"/>
        </w:numPr>
      </w:pPr>
      <w:r w:rsidRPr="00CF41DF">
        <w:t>Formulaire de demande cerfa n°15891*03 rempli</w:t>
      </w:r>
    </w:p>
    <w:p w:rsidR="00CF41DF" w:rsidRPr="00CF41DF" w:rsidRDefault="00CF41DF" w:rsidP="00CF41DF">
      <w:pPr>
        <w:numPr>
          <w:ilvl w:val="0"/>
          <w:numId w:val="42"/>
        </w:numPr>
      </w:pPr>
      <w:hyperlink r:id="rId10" w:history="1">
        <w:r w:rsidRPr="00CF41DF">
          <w:rPr>
            <w:rStyle w:val="Lienhypertexte"/>
          </w:rPr>
          <w:t>Copie intégrale de l'acte de naissance</w:t>
        </w:r>
      </w:hyperlink>
      <w:r w:rsidRPr="00CF41DF">
        <w:t xml:space="preserve"> de la personne à protéger, de moins de 3 mois</w:t>
      </w:r>
    </w:p>
    <w:p w:rsidR="00CF41DF" w:rsidRPr="00CF41DF" w:rsidRDefault="00CF41DF" w:rsidP="00CF41DF">
      <w:pPr>
        <w:numPr>
          <w:ilvl w:val="0"/>
          <w:numId w:val="42"/>
        </w:numPr>
      </w:pPr>
      <w:r w:rsidRPr="00CF41DF">
        <w:t>Copie de la pièce d'identité de la personne à protéger</w:t>
      </w:r>
    </w:p>
    <w:p w:rsidR="00CF41DF" w:rsidRPr="00CF41DF" w:rsidRDefault="00CF41DF" w:rsidP="00CF41DF">
      <w:pPr>
        <w:numPr>
          <w:ilvl w:val="0"/>
          <w:numId w:val="42"/>
        </w:numPr>
      </w:pPr>
      <w:r w:rsidRPr="00CF41DF">
        <w:t>Copie de la pièce d'identité du demandeur</w:t>
      </w:r>
    </w:p>
    <w:p w:rsidR="00671E0A" w:rsidRDefault="00CF41DF" w:rsidP="00671E0A">
      <w:pPr>
        <w:numPr>
          <w:ilvl w:val="0"/>
          <w:numId w:val="42"/>
        </w:numPr>
      </w:pPr>
      <w:r w:rsidRPr="00CF41DF">
        <w:lastRenderedPageBreak/>
        <w:t>Certificat médical circonstancié</w:t>
      </w:r>
    </w:p>
    <w:p w:rsidR="00671E0A" w:rsidRPr="00CF41DF" w:rsidRDefault="00CF41DF" w:rsidP="00671E0A">
      <w:pPr>
        <w:numPr>
          <w:ilvl w:val="0"/>
          <w:numId w:val="42"/>
        </w:numPr>
      </w:pPr>
      <w:r w:rsidRPr="00CF41DF">
        <w:t>Requête en vue d'une protection juridique d'un majeur Cerfa n° 15891*03 - Ministère chargé de la justice</w:t>
      </w:r>
      <w:hyperlink r:id="rId11" w:tgtFrame="_blank" w:tooltip="Accéder au formulaire (pdf - 115.8 KB) - formulaires.service-public.fr - Nouvelle fenêtre" w:history="1">
        <w:r w:rsidR="00671E0A">
          <w:rPr>
            <w:rStyle w:val="Lienhypertexte"/>
          </w:rPr>
          <w:t xml:space="preserve"> : le </w:t>
        </w:r>
        <w:r w:rsidRPr="00CF41DF">
          <w:rPr>
            <w:rStyle w:val="Lienhypertexte"/>
          </w:rPr>
          <w:t>formulaire</w:t>
        </w:r>
      </w:hyperlink>
    </w:p>
    <w:p w:rsidR="00CF41DF" w:rsidRPr="00CF41DF" w:rsidRDefault="00CF41DF" w:rsidP="00CF41DF">
      <w:pPr>
        <w:numPr>
          <w:ilvl w:val="0"/>
          <w:numId w:val="44"/>
        </w:numPr>
      </w:pPr>
      <w:r w:rsidRPr="00CF41DF">
        <w:t>les lettres des membres de la famille acceptant cette nomination,</w:t>
      </w:r>
    </w:p>
    <w:p w:rsidR="00CF41DF" w:rsidRPr="00CF41DF" w:rsidRDefault="00CF41DF" w:rsidP="00CF41DF">
      <w:pPr>
        <w:numPr>
          <w:ilvl w:val="0"/>
          <w:numId w:val="44"/>
        </w:numPr>
      </w:pPr>
      <w:r w:rsidRPr="00CF41DF">
        <w:t>en cas de volonté de vendre un bien immobilier, au moins 2 avis de valeur de ce bien.</w:t>
      </w:r>
    </w:p>
    <w:p w:rsidR="00CF41DF" w:rsidRPr="00CF41DF" w:rsidRDefault="00CF41DF" w:rsidP="00CF41DF">
      <w:r w:rsidRPr="00CF41DF">
        <w:t>Le dossier doit être transmis au juge des contentieux de la protection du tribunal du domicile de la personne à protéger.</w:t>
      </w:r>
    </w:p>
    <w:p w:rsidR="00671E0A" w:rsidRDefault="00671E0A" w:rsidP="00671E0A"/>
    <w:p w:rsidR="00CF41DF" w:rsidRPr="00CF41DF" w:rsidRDefault="00CF41DF" w:rsidP="00671E0A">
      <w:pPr>
        <w:pStyle w:val="titre10"/>
      </w:pPr>
      <w:r w:rsidRPr="00CF41DF">
        <w:t>Instruction de la demande</w:t>
      </w:r>
    </w:p>
    <w:p w:rsidR="00CF41DF" w:rsidRPr="00CF41DF" w:rsidRDefault="00CF41DF" w:rsidP="00CF41DF">
      <w:r w:rsidRPr="00CF41DF">
        <w:t xml:space="preserve">Le juge </w:t>
      </w:r>
      <w:r w:rsidR="00671E0A">
        <w:t xml:space="preserve">peut </w:t>
      </w:r>
      <w:r w:rsidRPr="00CF41DF">
        <w:t>auditionne</w:t>
      </w:r>
      <w:r w:rsidR="00671E0A">
        <w:t>r</w:t>
      </w:r>
      <w:r w:rsidRPr="00CF41DF">
        <w:t xml:space="preserve"> la personne à protéger et examine la requête.</w:t>
      </w:r>
    </w:p>
    <w:p w:rsidR="00CF41DF" w:rsidRDefault="00CF41DF" w:rsidP="00CF41DF">
      <w:r w:rsidRPr="00CF41DF">
        <w:t>Le juge s'assure que les proches sont d'accord avec la mesure ou, au moins, ne s'y opposent pas.</w:t>
      </w:r>
    </w:p>
    <w:p w:rsidR="00671E0A" w:rsidRPr="00CF41DF" w:rsidRDefault="00671E0A" w:rsidP="00CF41DF"/>
    <w:p w:rsidR="00CF41DF" w:rsidRPr="00CF41DF" w:rsidRDefault="00CF41DF" w:rsidP="00671E0A">
      <w:pPr>
        <w:pStyle w:val="titre10"/>
      </w:pPr>
      <w:r w:rsidRPr="00CF41DF">
        <w:t>Décision du juge</w:t>
      </w:r>
    </w:p>
    <w:p w:rsidR="00CF41DF" w:rsidRPr="00CF41DF" w:rsidRDefault="00CF41DF" w:rsidP="00CF41DF">
      <w:r w:rsidRPr="00CF41DF">
        <w:t>Le juge statue sur le choix de la ou des personne(s) habilitée(s) et l'étendue de l'habilitation en s'assurant que le dispositif projeté est conforme aux intérêts patrimoniaux et personnels de l'intéressé.</w:t>
      </w:r>
    </w:p>
    <w:p w:rsidR="00671E0A" w:rsidRDefault="00CF41DF" w:rsidP="00CF41DF">
      <w:r w:rsidRPr="00CF41DF">
        <w:t xml:space="preserve">Le juge peut à tout moment remplacer une mesure de protection judiciaire par une mesure d'habilitation familiale après avoir recueilli l'avis de la personne chargée de la mesure de protection. </w:t>
      </w:r>
    </w:p>
    <w:p w:rsidR="00CF41DF" w:rsidRPr="00CF41DF" w:rsidRDefault="00CF41DF" w:rsidP="00CF41DF">
      <w:r w:rsidRPr="00CF41DF">
        <w:t>L'habilitation peut être générale ou limitée à certains actes.</w:t>
      </w:r>
    </w:p>
    <w:p w:rsidR="00671E0A" w:rsidRDefault="00671E0A" w:rsidP="00CF41DF"/>
    <w:p w:rsidR="00671E0A" w:rsidRDefault="00671E0A" w:rsidP="00671E0A">
      <w:pPr>
        <w:pStyle w:val="titre10"/>
      </w:pPr>
      <w:r>
        <w:t>La fin de l’habilitation</w:t>
      </w:r>
    </w:p>
    <w:p w:rsidR="00671E0A" w:rsidRDefault="00671E0A" w:rsidP="00CF41DF"/>
    <w:p w:rsidR="00671E0A" w:rsidRDefault="00671E0A" w:rsidP="00671E0A">
      <w:pPr>
        <w:pStyle w:val="Paragraphedeliste"/>
        <w:numPr>
          <w:ilvl w:val="0"/>
          <w:numId w:val="48"/>
        </w:numPr>
      </w:pPr>
      <w:r>
        <w:t>Par l</w:t>
      </w:r>
      <w:r w:rsidR="00CF41DF" w:rsidRPr="00CF41DF">
        <w:t xml:space="preserve">e décès de la personne </w:t>
      </w:r>
      <w:r>
        <w:t>bénéficiaire de l’habilitation</w:t>
      </w:r>
    </w:p>
    <w:p w:rsidR="00671E0A" w:rsidRPr="00CF41DF" w:rsidRDefault="00671E0A" w:rsidP="00671E0A">
      <w:pPr>
        <w:pStyle w:val="Paragraphedeliste"/>
        <w:ind w:firstLine="0"/>
      </w:pPr>
    </w:p>
    <w:p w:rsidR="00CF41DF" w:rsidRPr="00CF41DF" w:rsidRDefault="00CF41DF" w:rsidP="00671E0A">
      <w:pPr>
        <w:numPr>
          <w:ilvl w:val="0"/>
          <w:numId w:val="48"/>
        </w:numPr>
      </w:pPr>
      <w:r w:rsidRPr="00CF41DF">
        <w:t xml:space="preserve">par </w:t>
      </w:r>
      <w:r w:rsidR="00671E0A">
        <w:t>son placement</w:t>
      </w:r>
      <w:r w:rsidRPr="00CF41DF">
        <w:t xml:space="preserve"> </w:t>
      </w:r>
      <w:r w:rsidR="00671E0A">
        <w:t>sous une mesure de protection judiciaire</w:t>
      </w:r>
    </w:p>
    <w:p w:rsidR="00A727F2" w:rsidRDefault="00CF41DF" w:rsidP="00CF41DF">
      <w:pPr>
        <w:numPr>
          <w:ilvl w:val="0"/>
          <w:numId w:val="46"/>
        </w:numPr>
      </w:pPr>
      <w:r w:rsidRPr="00CF41DF">
        <w:t xml:space="preserve">par le jugement définitif de mainlevée prononcé par le juge </w:t>
      </w:r>
    </w:p>
    <w:p w:rsidR="00CF41DF" w:rsidRPr="00CF41DF" w:rsidRDefault="00CF41DF" w:rsidP="00CF41DF">
      <w:pPr>
        <w:numPr>
          <w:ilvl w:val="0"/>
          <w:numId w:val="46"/>
        </w:numPr>
      </w:pPr>
      <w:r w:rsidRPr="00CF41DF">
        <w:t>en l'absence de renouvellemen</w:t>
      </w:r>
      <w:r w:rsidR="00A727F2">
        <w:t>t à l'expiration du délai fixé </w:t>
      </w:r>
    </w:p>
    <w:p w:rsidR="00CF41DF" w:rsidRPr="00BC1D57" w:rsidRDefault="00CF41DF" w:rsidP="00CF41DF">
      <w:pPr>
        <w:numPr>
          <w:ilvl w:val="0"/>
          <w:numId w:val="46"/>
        </w:numPr>
      </w:pPr>
      <w:r w:rsidRPr="00CF41DF">
        <w:t>après l'accomplissement des actes pour lesquels l'habilitation avait été délivrée.</w:t>
      </w:r>
    </w:p>
    <w:sectPr w:rsidR="00CF41DF" w:rsidRPr="00BC1D57" w:rsidSect="00CF41DF">
      <w:footerReference w:type="default" r:id="rId12"/>
      <w:pgSz w:w="11906" w:h="16838"/>
      <w:pgMar w:top="993" w:right="1417" w:bottom="1843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13F" w:rsidRDefault="0017313F" w:rsidP="00264E88">
      <w:pPr>
        <w:spacing w:line="240" w:lineRule="auto"/>
      </w:pPr>
      <w:r>
        <w:separator/>
      </w:r>
    </w:p>
  </w:endnote>
  <w:endnote w:type="continuationSeparator" w:id="1">
    <w:p w:rsidR="0017313F" w:rsidRDefault="0017313F" w:rsidP="0026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264E88">
      <w:tc>
        <w:tcPr>
          <w:tcW w:w="4500" w:type="pct"/>
          <w:tcBorders>
            <w:top w:val="single" w:sz="4" w:space="0" w:color="000000"/>
          </w:tcBorders>
        </w:tcPr>
        <w:p w:rsidR="00264E88" w:rsidRPr="001E4601" w:rsidRDefault="00CF41DF" w:rsidP="002E3D75">
          <w:pPr>
            <w:pStyle w:val="Pieddepage"/>
            <w:jc w:val="left"/>
            <w:rPr>
              <w:sz w:val="18"/>
              <w:szCs w:val="20"/>
            </w:rPr>
          </w:pPr>
          <w:r>
            <w:rPr>
              <w:b/>
              <w:color w:val="E36C0A"/>
              <w:sz w:val="20"/>
            </w:rPr>
            <w:t>L’habilitation familiale</w:t>
          </w:r>
          <w:r w:rsidR="00CD01A5" w:rsidRPr="00833857">
            <w:rPr>
              <w:color w:val="E36C0A"/>
              <w:sz w:val="20"/>
            </w:rPr>
            <w:t xml:space="preserve"> </w:t>
          </w:r>
          <w:r w:rsidR="00264E88" w:rsidRPr="00833857">
            <w:rPr>
              <w:sz w:val="20"/>
            </w:rPr>
            <w:t>|</w:t>
          </w:r>
          <w:r w:rsidR="00CD01A5" w:rsidRPr="00833857">
            <w:rPr>
              <w:sz w:val="20"/>
            </w:rPr>
            <w:t xml:space="preserve"> </w:t>
          </w:r>
          <w:r w:rsidR="00FB71F5">
            <w:rPr>
              <w:sz w:val="18"/>
              <w:szCs w:val="20"/>
            </w:rPr>
            <w:t>ATELIER</w:t>
          </w:r>
          <w:r w:rsidR="00CD01A5" w:rsidRPr="00833857">
            <w:rPr>
              <w:sz w:val="18"/>
              <w:szCs w:val="20"/>
            </w:rPr>
            <w:t xml:space="preserve"> GRAPHITE - 05 56 69 82 32 - </w:t>
          </w:r>
          <w:hyperlink r:id="rId1" w:history="1">
            <w:r w:rsidR="00CD01A5" w:rsidRPr="00833857">
              <w:rPr>
                <w:rStyle w:val="Lienhypertexte"/>
                <w:sz w:val="18"/>
                <w:szCs w:val="20"/>
              </w:rPr>
              <w:t>www.atelier-graphite.fr</w:t>
            </w:r>
          </w:hyperlink>
          <w:r w:rsidR="00D6135E">
            <w:rPr>
              <w:sz w:val="18"/>
              <w:szCs w:val="20"/>
            </w:rPr>
            <w:t xml:space="preserve"> </w:t>
          </w:r>
          <w:r w:rsidR="00084D45">
            <w:rPr>
              <w:sz w:val="18"/>
              <w:szCs w:val="20"/>
            </w:rPr>
            <w:t>mars 2020</w:t>
          </w:r>
          <w:r w:rsidR="00CD01A5" w:rsidRPr="00833857">
            <w:rPr>
              <w:sz w:val="18"/>
              <w:szCs w:val="20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64E88" w:rsidRDefault="00420881" w:rsidP="002E3D75">
          <w:pPr>
            <w:pStyle w:val="En-tte"/>
            <w:jc w:val="left"/>
            <w:rPr>
              <w:color w:val="FFFFFF"/>
            </w:rPr>
          </w:pPr>
          <w:fldSimple w:instr=" PAGE   \* MERGEFORMAT ">
            <w:r w:rsidR="00A727F2" w:rsidRPr="00A727F2">
              <w:rPr>
                <w:noProof/>
                <w:color w:val="FFFFFF"/>
              </w:rPr>
              <w:t>1</w:t>
            </w:r>
          </w:fldSimple>
        </w:p>
      </w:tc>
    </w:tr>
  </w:tbl>
  <w:p w:rsidR="00264E88" w:rsidRPr="00264E88" w:rsidRDefault="00264E88" w:rsidP="002E3D75">
    <w:pPr>
      <w:pStyle w:val="Pieddepage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13F" w:rsidRDefault="0017313F" w:rsidP="00264E88">
      <w:pPr>
        <w:spacing w:line="240" w:lineRule="auto"/>
      </w:pPr>
      <w:r>
        <w:separator/>
      </w:r>
    </w:p>
  </w:footnote>
  <w:footnote w:type="continuationSeparator" w:id="1">
    <w:p w:rsidR="0017313F" w:rsidRDefault="0017313F" w:rsidP="00264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1FA"/>
    <w:multiLevelType w:val="multilevel"/>
    <w:tmpl w:val="BE4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164F7"/>
    <w:multiLevelType w:val="multilevel"/>
    <w:tmpl w:val="305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3115C"/>
    <w:multiLevelType w:val="multilevel"/>
    <w:tmpl w:val="4D3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C7896"/>
    <w:multiLevelType w:val="multilevel"/>
    <w:tmpl w:val="AF04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5467E"/>
    <w:multiLevelType w:val="hybridMultilevel"/>
    <w:tmpl w:val="CD98ECC6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068"/>
    <w:multiLevelType w:val="hybridMultilevel"/>
    <w:tmpl w:val="CA4671D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C5808"/>
    <w:multiLevelType w:val="multilevel"/>
    <w:tmpl w:val="F63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A3243"/>
    <w:multiLevelType w:val="multilevel"/>
    <w:tmpl w:val="DE4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2662E"/>
    <w:multiLevelType w:val="multilevel"/>
    <w:tmpl w:val="823A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A038A"/>
    <w:multiLevelType w:val="hybridMultilevel"/>
    <w:tmpl w:val="DF7088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70181"/>
    <w:multiLevelType w:val="multilevel"/>
    <w:tmpl w:val="BA94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13391"/>
    <w:multiLevelType w:val="hybridMultilevel"/>
    <w:tmpl w:val="FFE246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F52875"/>
    <w:multiLevelType w:val="multilevel"/>
    <w:tmpl w:val="73E4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327A2"/>
    <w:multiLevelType w:val="hybridMultilevel"/>
    <w:tmpl w:val="552277B4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D029A"/>
    <w:multiLevelType w:val="multilevel"/>
    <w:tmpl w:val="E7E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42BEA"/>
    <w:multiLevelType w:val="multilevel"/>
    <w:tmpl w:val="F80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3518F9"/>
    <w:multiLevelType w:val="multilevel"/>
    <w:tmpl w:val="982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9B6B45"/>
    <w:multiLevelType w:val="multilevel"/>
    <w:tmpl w:val="211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355778"/>
    <w:multiLevelType w:val="multilevel"/>
    <w:tmpl w:val="C5B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273A0"/>
    <w:multiLevelType w:val="hybridMultilevel"/>
    <w:tmpl w:val="09C877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91281"/>
    <w:multiLevelType w:val="multilevel"/>
    <w:tmpl w:val="0098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55833"/>
    <w:multiLevelType w:val="multilevel"/>
    <w:tmpl w:val="E87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2A3020"/>
    <w:multiLevelType w:val="multilevel"/>
    <w:tmpl w:val="140E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B1EB1"/>
    <w:multiLevelType w:val="multilevel"/>
    <w:tmpl w:val="491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FD2FA2"/>
    <w:multiLevelType w:val="multilevel"/>
    <w:tmpl w:val="2492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314B92"/>
    <w:multiLevelType w:val="multilevel"/>
    <w:tmpl w:val="B964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307581"/>
    <w:multiLevelType w:val="multilevel"/>
    <w:tmpl w:val="2E5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AA5432"/>
    <w:multiLevelType w:val="multilevel"/>
    <w:tmpl w:val="B27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EA28A7"/>
    <w:multiLevelType w:val="hybridMultilevel"/>
    <w:tmpl w:val="CFAED0E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F4653"/>
    <w:multiLevelType w:val="multilevel"/>
    <w:tmpl w:val="324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34B30"/>
    <w:multiLevelType w:val="hybridMultilevel"/>
    <w:tmpl w:val="6D524A8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61F90"/>
    <w:multiLevelType w:val="multilevel"/>
    <w:tmpl w:val="3798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796F01"/>
    <w:multiLevelType w:val="hybridMultilevel"/>
    <w:tmpl w:val="7EB21B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914E2C"/>
    <w:multiLevelType w:val="hybridMultilevel"/>
    <w:tmpl w:val="2DD00580"/>
    <w:lvl w:ilvl="0" w:tplc="15886F5A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61647E70"/>
    <w:multiLevelType w:val="multilevel"/>
    <w:tmpl w:val="DFD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E24983"/>
    <w:multiLevelType w:val="multilevel"/>
    <w:tmpl w:val="C308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93E45"/>
    <w:multiLevelType w:val="multilevel"/>
    <w:tmpl w:val="3C0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FF75E9"/>
    <w:multiLevelType w:val="hybridMultilevel"/>
    <w:tmpl w:val="8BFA7B4E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C5B4004"/>
    <w:multiLevelType w:val="hybridMultilevel"/>
    <w:tmpl w:val="5A1E8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3344C"/>
    <w:multiLevelType w:val="multilevel"/>
    <w:tmpl w:val="2582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76133F"/>
    <w:multiLevelType w:val="hybridMultilevel"/>
    <w:tmpl w:val="3496C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A060BE"/>
    <w:multiLevelType w:val="multilevel"/>
    <w:tmpl w:val="54D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72B37"/>
    <w:multiLevelType w:val="hybridMultilevel"/>
    <w:tmpl w:val="3EF6D25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A3D75"/>
    <w:multiLevelType w:val="multilevel"/>
    <w:tmpl w:val="E0D8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325E83"/>
    <w:multiLevelType w:val="multilevel"/>
    <w:tmpl w:val="303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0362E"/>
    <w:multiLevelType w:val="multilevel"/>
    <w:tmpl w:val="A7D6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AF64FE"/>
    <w:multiLevelType w:val="hybridMultilevel"/>
    <w:tmpl w:val="600C02E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A425B"/>
    <w:multiLevelType w:val="hybridMultilevel"/>
    <w:tmpl w:val="D0341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1"/>
  </w:num>
  <w:num w:numId="4">
    <w:abstractNumId w:val="33"/>
  </w:num>
  <w:num w:numId="5">
    <w:abstractNumId w:val="32"/>
  </w:num>
  <w:num w:numId="6">
    <w:abstractNumId w:val="17"/>
  </w:num>
  <w:num w:numId="7">
    <w:abstractNumId w:val="23"/>
  </w:num>
  <w:num w:numId="8">
    <w:abstractNumId w:val="11"/>
  </w:num>
  <w:num w:numId="9">
    <w:abstractNumId w:val="37"/>
  </w:num>
  <w:num w:numId="10">
    <w:abstractNumId w:val="42"/>
  </w:num>
  <w:num w:numId="11">
    <w:abstractNumId w:val="9"/>
  </w:num>
  <w:num w:numId="12">
    <w:abstractNumId w:val="5"/>
  </w:num>
  <w:num w:numId="13">
    <w:abstractNumId w:val="19"/>
  </w:num>
  <w:num w:numId="14">
    <w:abstractNumId w:val="13"/>
  </w:num>
  <w:num w:numId="15">
    <w:abstractNumId w:val="28"/>
  </w:num>
  <w:num w:numId="16">
    <w:abstractNumId w:val="46"/>
  </w:num>
  <w:num w:numId="17">
    <w:abstractNumId w:val="30"/>
  </w:num>
  <w:num w:numId="18">
    <w:abstractNumId w:val="4"/>
  </w:num>
  <w:num w:numId="19">
    <w:abstractNumId w:val="16"/>
  </w:num>
  <w:num w:numId="20">
    <w:abstractNumId w:val="7"/>
  </w:num>
  <w:num w:numId="21">
    <w:abstractNumId w:val="0"/>
  </w:num>
  <w:num w:numId="22">
    <w:abstractNumId w:val="27"/>
  </w:num>
  <w:num w:numId="23">
    <w:abstractNumId w:val="10"/>
  </w:num>
  <w:num w:numId="24">
    <w:abstractNumId w:val="24"/>
  </w:num>
  <w:num w:numId="25">
    <w:abstractNumId w:val="44"/>
  </w:num>
  <w:num w:numId="26">
    <w:abstractNumId w:val="14"/>
  </w:num>
  <w:num w:numId="27">
    <w:abstractNumId w:val="21"/>
  </w:num>
  <w:num w:numId="28">
    <w:abstractNumId w:val="35"/>
  </w:num>
  <w:num w:numId="29">
    <w:abstractNumId w:val="26"/>
  </w:num>
  <w:num w:numId="30">
    <w:abstractNumId w:val="36"/>
  </w:num>
  <w:num w:numId="31">
    <w:abstractNumId w:val="29"/>
  </w:num>
  <w:num w:numId="32">
    <w:abstractNumId w:val="18"/>
  </w:num>
  <w:num w:numId="33">
    <w:abstractNumId w:val="39"/>
  </w:num>
  <w:num w:numId="34">
    <w:abstractNumId w:val="6"/>
  </w:num>
  <w:num w:numId="35">
    <w:abstractNumId w:val="43"/>
  </w:num>
  <w:num w:numId="36">
    <w:abstractNumId w:val="25"/>
  </w:num>
  <w:num w:numId="37">
    <w:abstractNumId w:val="12"/>
  </w:num>
  <w:num w:numId="38">
    <w:abstractNumId w:val="3"/>
  </w:num>
  <w:num w:numId="39">
    <w:abstractNumId w:val="34"/>
  </w:num>
  <w:num w:numId="40">
    <w:abstractNumId w:val="47"/>
  </w:num>
  <w:num w:numId="41">
    <w:abstractNumId w:val="2"/>
  </w:num>
  <w:num w:numId="42">
    <w:abstractNumId w:val="31"/>
  </w:num>
  <w:num w:numId="43">
    <w:abstractNumId w:val="20"/>
  </w:num>
  <w:num w:numId="44">
    <w:abstractNumId w:val="45"/>
  </w:num>
  <w:num w:numId="45">
    <w:abstractNumId w:val="22"/>
  </w:num>
  <w:num w:numId="46">
    <w:abstractNumId w:val="8"/>
  </w:num>
  <w:num w:numId="47">
    <w:abstractNumId w:val="40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B6"/>
    <w:rsid w:val="00002DC6"/>
    <w:rsid w:val="000134E0"/>
    <w:rsid w:val="00062496"/>
    <w:rsid w:val="0006413D"/>
    <w:rsid w:val="00084D45"/>
    <w:rsid w:val="000A08D7"/>
    <w:rsid w:val="000B1C29"/>
    <w:rsid w:val="00113CB8"/>
    <w:rsid w:val="00130F52"/>
    <w:rsid w:val="00171389"/>
    <w:rsid w:val="0017313F"/>
    <w:rsid w:val="00184026"/>
    <w:rsid w:val="001D2BF0"/>
    <w:rsid w:val="001E4601"/>
    <w:rsid w:val="001F62BB"/>
    <w:rsid w:val="00216427"/>
    <w:rsid w:val="00264E88"/>
    <w:rsid w:val="0027385C"/>
    <w:rsid w:val="002A14A5"/>
    <w:rsid w:val="002A24EF"/>
    <w:rsid w:val="002D1D2E"/>
    <w:rsid w:val="002E3D75"/>
    <w:rsid w:val="002F29AC"/>
    <w:rsid w:val="00305D42"/>
    <w:rsid w:val="003165F4"/>
    <w:rsid w:val="003876A1"/>
    <w:rsid w:val="00396093"/>
    <w:rsid w:val="003A0DCF"/>
    <w:rsid w:val="00420881"/>
    <w:rsid w:val="004414FB"/>
    <w:rsid w:val="00443D22"/>
    <w:rsid w:val="00452D83"/>
    <w:rsid w:val="004D5DBC"/>
    <w:rsid w:val="004F6E00"/>
    <w:rsid w:val="00542920"/>
    <w:rsid w:val="00546A45"/>
    <w:rsid w:val="005C6805"/>
    <w:rsid w:val="005D6C76"/>
    <w:rsid w:val="00645807"/>
    <w:rsid w:val="00671E0A"/>
    <w:rsid w:val="006828BF"/>
    <w:rsid w:val="00693D84"/>
    <w:rsid w:val="00695375"/>
    <w:rsid w:val="006B4DA8"/>
    <w:rsid w:val="00712B2C"/>
    <w:rsid w:val="00715F8E"/>
    <w:rsid w:val="00745A52"/>
    <w:rsid w:val="007A0523"/>
    <w:rsid w:val="007A56A7"/>
    <w:rsid w:val="007C2C67"/>
    <w:rsid w:val="007E5B94"/>
    <w:rsid w:val="007E70A2"/>
    <w:rsid w:val="007F088D"/>
    <w:rsid w:val="007F6AF8"/>
    <w:rsid w:val="008004C6"/>
    <w:rsid w:val="0081463E"/>
    <w:rsid w:val="00833857"/>
    <w:rsid w:val="00835125"/>
    <w:rsid w:val="008520B6"/>
    <w:rsid w:val="00863955"/>
    <w:rsid w:val="008752D6"/>
    <w:rsid w:val="0089011D"/>
    <w:rsid w:val="008A3D69"/>
    <w:rsid w:val="008A5146"/>
    <w:rsid w:val="008B715D"/>
    <w:rsid w:val="008C5F4E"/>
    <w:rsid w:val="008E3A3A"/>
    <w:rsid w:val="008F2F9C"/>
    <w:rsid w:val="008F7879"/>
    <w:rsid w:val="00903F4E"/>
    <w:rsid w:val="00932F60"/>
    <w:rsid w:val="009528CD"/>
    <w:rsid w:val="009615BF"/>
    <w:rsid w:val="009F50D4"/>
    <w:rsid w:val="00A06B0E"/>
    <w:rsid w:val="00A152AD"/>
    <w:rsid w:val="00A30B66"/>
    <w:rsid w:val="00A462A9"/>
    <w:rsid w:val="00A727F2"/>
    <w:rsid w:val="00AA29B7"/>
    <w:rsid w:val="00AC3FB1"/>
    <w:rsid w:val="00AD5333"/>
    <w:rsid w:val="00AE5C9C"/>
    <w:rsid w:val="00AF085E"/>
    <w:rsid w:val="00B73814"/>
    <w:rsid w:val="00B802BA"/>
    <w:rsid w:val="00B86A63"/>
    <w:rsid w:val="00BC1D57"/>
    <w:rsid w:val="00BC6717"/>
    <w:rsid w:val="00C052C0"/>
    <w:rsid w:val="00C23465"/>
    <w:rsid w:val="00C771C9"/>
    <w:rsid w:val="00C918E6"/>
    <w:rsid w:val="00C92CE0"/>
    <w:rsid w:val="00C955E9"/>
    <w:rsid w:val="00CD01A5"/>
    <w:rsid w:val="00CE7CD3"/>
    <w:rsid w:val="00CF41DF"/>
    <w:rsid w:val="00D22435"/>
    <w:rsid w:val="00D31C77"/>
    <w:rsid w:val="00D3221A"/>
    <w:rsid w:val="00D6135E"/>
    <w:rsid w:val="00D678D5"/>
    <w:rsid w:val="00D80927"/>
    <w:rsid w:val="00DD2903"/>
    <w:rsid w:val="00E02BF3"/>
    <w:rsid w:val="00E128FB"/>
    <w:rsid w:val="00E213F8"/>
    <w:rsid w:val="00E2380F"/>
    <w:rsid w:val="00E31627"/>
    <w:rsid w:val="00E609F4"/>
    <w:rsid w:val="00E7243F"/>
    <w:rsid w:val="00E93A5E"/>
    <w:rsid w:val="00EB43C2"/>
    <w:rsid w:val="00F134B6"/>
    <w:rsid w:val="00F254A8"/>
    <w:rsid w:val="00F314B0"/>
    <w:rsid w:val="00F37443"/>
    <w:rsid w:val="00FB71F5"/>
    <w:rsid w:val="00FC0DB6"/>
    <w:rsid w:val="00F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45"/>
    <w:pPr>
      <w:spacing w:line="360" w:lineRule="auto"/>
      <w:jc w:val="both"/>
    </w:pPr>
    <w:rPr>
      <w:rFonts w:ascii="Comfortaa" w:hAnsi="Comfortaa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03F4E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84D45"/>
    <w:pPr>
      <w:keepNext/>
      <w:spacing w:before="240" w:after="60"/>
      <w:outlineLvl w:val="1"/>
    </w:pPr>
    <w:rPr>
      <w:b/>
      <w:bCs/>
      <w:i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84D45"/>
    <w:pPr>
      <w:keepNext/>
      <w:keepLines/>
      <w:spacing w:before="200"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03F4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084D45"/>
    <w:rPr>
      <w:rFonts w:ascii="Comfortaa" w:hAnsi="Comfortaa" w:cs="Times New Roman"/>
      <w:b/>
      <w:bCs/>
      <w:iCs/>
      <w:color w:val="4F81BD" w:themeColor="accent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FC0DB6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F4E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903F4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10">
    <w:name w:val="titre 1"/>
    <w:basedOn w:val="Normal"/>
    <w:link w:val="titre1Car0"/>
    <w:autoRedefine/>
    <w:qFormat/>
    <w:rsid w:val="00CF41DF"/>
    <w:pPr>
      <w:jc w:val="left"/>
    </w:pPr>
    <w:rPr>
      <w:b/>
      <w:color w:val="E36C0A"/>
      <w:sz w:val="36"/>
    </w:rPr>
  </w:style>
  <w:style w:type="character" w:customStyle="1" w:styleId="titre1Car0">
    <w:name w:val="titre 1 Car"/>
    <w:basedOn w:val="Policepardfaut"/>
    <w:link w:val="titre10"/>
    <w:locked/>
    <w:rsid w:val="00CF41DF"/>
    <w:rPr>
      <w:rFonts w:ascii="Comfortaa" w:hAnsi="Comfortaa" w:cs="Times New Roman"/>
      <w:b/>
      <w:color w:val="E36C0A"/>
      <w:sz w:val="36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30B66"/>
    <w:pPr>
      <w:spacing w:line="240" w:lineRule="auto"/>
      <w:ind w:left="720" w:hanging="1021"/>
      <w:contextualSpacing/>
      <w:jc w:val="left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4E88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FB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C3FB1"/>
    <w:pPr>
      <w:spacing w:after="100"/>
      <w:ind w:left="220"/>
      <w:jc w:val="left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AC3FB1"/>
    <w:pPr>
      <w:spacing w:after="100"/>
      <w:jc w:val="left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C3FB1"/>
    <w:pPr>
      <w:spacing w:after="100"/>
      <w:ind w:left="44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3D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3D22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43D22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084D45"/>
    <w:rPr>
      <w:rFonts w:ascii="Comfortaa" w:eastAsiaTheme="majorEastAsia" w:hAnsi="Comfortaa" w:cstheme="majorBidi"/>
      <w:b/>
      <w:bCs/>
      <w:color w:val="C0504D" w:themeColor="accent2"/>
      <w:sz w:val="24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B4D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paragraph" w:customStyle="1" w:styleId="lire">
    <w:name w:val="lir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084D45"/>
    <w:rPr>
      <w:b/>
      <w:bCs/>
    </w:rPr>
  </w:style>
  <w:style w:type="paragraph" w:customStyle="1" w:styleId="date">
    <w:name w:val="date"/>
    <w:basedOn w:val="Normal"/>
    <w:rsid w:val="00084D4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fr-FR"/>
    </w:rPr>
  </w:style>
  <w:style w:type="character" w:customStyle="1" w:styleId="prix">
    <w:name w:val="prix"/>
    <w:basedOn w:val="Policepardfaut"/>
    <w:rsid w:val="00084D45"/>
  </w:style>
  <w:style w:type="character" w:styleId="DfinitionHTML">
    <w:name w:val="HTML Definition"/>
    <w:basedOn w:val="Policepardfaut"/>
    <w:uiPriority w:val="99"/>
    <w:semiHidden/>
    <w:unhideWhenUsed/>
    <w:rsid w:val="00084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8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4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4">
          <w:marLeft w:val="0"/>
          <w:marRight w:val="0"/>
          <w:marTop w:val="0"/>
          <w:marBottom w:val="300"/>
          <w:divBdr>
            <w:top w:val="single" w:sz="2" w:space="0" w:color="D4D4D4"/>
            <w:left w:val="single" w:sz="2" w:space="0" w:color="D4D4D4"/>
            <w:bottom w:val="single" w:sz="6" w:space="0" w:color="D4D4D4"/>
            <w:right w:val="single" w:sz="2" w:space="0" w:color="D4D4D4"/>
          </w:divBdr>
        </w:div>
        <w:div w:id="1262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1">
          <w:marLeft w:val="0"/>
          <w:marRight w:val="0"/>
          <w:marTop w:val="0"/>
          <w:marBottom w:val="250"/>
          <w:divBdr>
            <w:top w:val="single" w:sz="2" w:space="0" w:color="D4D4D4"/>
            <w:left w:val="single" w:sz="2" w:space="0" w:color="D4D4D4"/>
            <w:bottom w:val="single" w:sz="4" w:space="0" w:color="D4D4D4"/>
            <w:right w:val="single" w:sz="2" w:space="0" w:color="D4D4D4"/>
          </w:divBdr>
        </w:div>
        <w:div w:id="126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216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mulaires.service-public.fr/gf/cerfa_15891.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F1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ad-gironde.justice.fr/acteurs-locaux/les-experts-judiciaires/liste-des-experts-judiciaires-de-la-cour-dappel-de-bordeaux-2017?aid=91264&amp;sa=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8802-BC77-44FA-B457-53805E56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3338</CharactersWithSpaces>
  <SharedDoc>false</SharedDoc>
  <HLinks>
    <vt:vector size="120" baseType="variant"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_Toc349119286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_Toc349119285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_Toc349119284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_Toc349119283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_Toc349119282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_Toc349119281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_Toc349119280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_Toc349119279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_Toc349119278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_Toc349119277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_Toc349119276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_Toc349119275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_Toc349119274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_Toc349119273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_Toc349119272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_Toc349119271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_Toc349119270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_Toc349119269</vt:lpwstr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http://fr.wikipedia.org/wiki/Principe_de_subsidiarit%C3%A9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http://www.atelier-graphite.fr/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Gaëlle Laruelle</cp:lastModifiedBy>
  <cp:revision>4</cp:revision>
  <dcterms:created xsi:type="dcterms:W3CDTF">2020-03-10T14:39:00Z</dcterms:created>
  <dcterms:modified xsi:type="dcterms:W3CDTF">2020-03-10T15:01:00Z</dcterms:modified>
</cp:coreProperties>
</file>