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Liberation Sans" w:hAnsi="Liberation Sans"/>
          <w:color w:val="auto"/>
        </w:rPr>
      </w:pPr>
      <w:r>
        <w:rPr>
          <w:rFonts w:ascii="Liberation Sans" w:hAnsi="Liberation Sans"/>
          <w:b/>
          <w:bCs/>
          <w:color w:val="auto"/>
        </w:rPr>
        <w:t xml:space="preserve">NOM Prénom </w:t>
      </w:r>
    </w:p>
    <w:p>
      <w:pPr>
        <w:pStyle w:val="Normal"/>
        <w:bidi w:val="0"/>
        <w:ind w:left="0" w:right="0" w:hanging="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  <w:t>180 avenue Général de Gaulle – 33000 Bordeaux</w:t>
      </w:r>
    </w:p>
    <w:p>
      <w:pPr>
        <w:pStyle w:val="Normal"/>
        <w:bidi w:val="0"/>
        <w:ind w:left="0" w:right="0" w:hanging="0"/>
        <w:rPr>
          <w:rFonts w:ascii="Liberation Sans" w:hAnsi="Liberation Sans"/>
          <w:color w:val="auto"/>
        </w:rPr>
      </w:pPr>
      <w:r>
        <w:rPr>
          <w:rFonts w:ascii="Liberation Sans" w:hAnsi="Liberation Sans"/>
          <w:b/>
          <w:bCs/>
          <w:color w:val="auto"/>
        </w:rPr>
        <w:t>Tél : 06 11 22 33 44</w:t>
      </w:r>
    </w:p>
    <w:p>
      <w:pPr>
        <w:pStyle w:val="Normal"/>
        <w:bidi w:val="0"/>
        <w:ind w:left="0" w:right="0" w:hanging="0"/>
        <w:rPr>
          <w:rFonts w:ascii="Liberation Sans" w:hAnsi="Liberation Sans"/>
          <w:color w:val="auto"/>
        </w:rPr>
      </w:pPr>
      <w:r>
        <w:rPr>
          <w:rFonts w:ascii="Liberation Sans" w:hAnsi="Liberation Sans"/>
          <w:bCs/>
          <w:color w:val="auto"/>
        </w:rPr>
        <w:t>mail</w:t>
      </w:r>
    </w:p>
    <w:p>
      <w:pPr>
        <w:pStyle w:val="Normal"/>
        <w:bidi w:val="0"/>
        <w:ind w:left="0" w:right="0" w:hanging="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  <w:t>37 ans - Permis B</w:t>
      </w:r>
    </w:p>
    <w:p>
      <w:pPr>
        <w:pStyle w:val="Normal"/>
        <w:bidi w:val="0"/>
        <w:ind w:left="0" w:right="0" w:firstLine="708"/>
        <w:rPr>
          <w:rFonts w:ascii="Liberation Sans" w:hAnsi="Liberation Sans" w:cs="Arial"/>
          <w:color w:val="auto"/>
        </w:rPr>
      </w:pPr>
      <w:r>
        <w:rPr>
          <w:rFonts w:cs="Arial" w:ascii="Liberation Sans" w:hAnsi="Liberation Sans"/>
          <w:color w:val="auto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2">
                <wp:simplePos x="0" y="0"/>
                <wp:positionH relativeFrom="column">
                  <wp:posOffset>-33020</wp:posOffset>
                </wp:positionH>
                <wp:positionV relativeFrom="paragraph">
                  <wp:posOffset>71755</wp:posOffset>
                </wp:positionV>
                <wp:extent cx="4034790" cy="825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480" cy="504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6pt,5.65pt" to="450pt,6pt" ID="Forme1" stroked="t" style="position:absolute">
                <v:stroke color="#666666" weight="255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color w:val="auto"/>
        </w:rPr>
      </w:pPr>
      <w:r>
        <w:rPr>
          <w:rFonts w:cs="Arial" w:ascii="Liberation Sans" w:hAnsi="Liberation Sans"/>
          <w:color w:val="auto"/>
        </w:rPr>
      </w:r>
    </w:p>
    <w:p>
      <w:pPr>
        <w:pStyle w:val="Titre9"/>
        <w:bidi w:val="0"/>
        <w:ind w:left="0" w:right="0" w:hanging="0"/>
        <w:rPr>
          <w:rFonts w:ascii="Liberation Sans" w:hAnsi="Liberation Sans"/>
          <w:color w:val="auto"/>
        </w:rPr>
      </w:pPr>
      <w:r>
        <w:rPr>
          <w:rFonts w:cs="Arial" w:ascii="Liberation Sans" w:hAnsi="Liberation Sans"/>
          <w:b/>
          <w:color w:val="auto"/>
          <w:szCs w:val="36"/>
        </w:rPr>
        <w:t>PEINTRE POLYVALENT</w:t>
      </w:r>
    </w:p>
    <w:p>
      <w:pPr>
        <w:pStyle w:val="Titre9"/>
        <w:bidi w:val="0"/>
        <w:ind w:left="0" w:right="0" w:hanging="0"/>
        <w:rPr>
          <w:rFonts w:ascii="Liberation Sans" w:hAnsi="Liberation Sans" w:cs="Arial"/>
          <w:color w:val="auto"/>
          <w:sz w:val="24"/>
        </w:rPr>
      </w:pPr>
      <w:r>
        <w:rPr>
          <w:rFonts w:cs="Arial" w:ascii="Liberation Sans" w:hAnsi="Liberation Sans"/>
          <w:color w:val="auto"/>
          <w:sz w:val="24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color w:val="auto"/>
          <w:sz w:val="24"/>
        </w:rPr>
      </w:pPr>
      <w:r>
        <w:rPr>
          <w:rFonts w:cs="Arial" w:ascii="Liberation Sans" w:hAnsi="Liberation Sans"/>
          <w:b/>
          <w:bCs/>
          <w:color w:val="auto"/>
          <w:sz w:val="24"/>
        </w:rPr>
        <w:t>COMPÉTENCES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color w:val="auto"/>
        </w:rPr>
      </w:pPr>
      <w:r>
        <w:rPr>
          <w:rFonts w:cs="Arial" w:ascii="Liberation Sans" w:hAnsi="Liberation Sans"/>
          <w:color w:val="auto"/>
        </w:rPr>
      </w:r>
    </w:p>
    <w:p>
      <w:pPr>
        <w:pStyle w:val="Titre2"/>
        <w:numPr>
          <w:ilvl w:val="0"/>
          <w:numId w:val="2"/>
        </w:numPr>
        <w:bidi w:val="0"/>
        <w:ind w:left="720" w:right="0" w:hanging="360"/>
        <w:rPr>
          <w:rFonts w:ascii="Liberation Sans" w:hAnsi="Liberation Sans"/>
          <w:color w:val="auto"/>
        </w:rPr>
      </w:pPr>
      <w:r>
        <w:rPr>
          <w:rFonts w:cs="Arial" w:ascii="Liberation Sans" w:hAnsi="Liberation Sans"/>
          <w:bCs/>
          <w:color w:val="auto"/>
          <w:sz w:val="24"/>
          <w:u w:val="none"/>
        </w:rPr>
        <w:t>Peintre extérieur et intérieur</w:t>
      </w:r>
    </w:p>
    <w:p>
      <w:pPr>
        <w:pStyle w:val="ListParagraph"/>
        <w:numPr>
          <w:ilvl w:val="0"/>
          <w:numId w:val="2"/>
        </w:numPr>
        <w:bidi w:val="0"/>
        <w:ind w:left="720" w:right="0" w:hanging="36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  <w:t>Façade, murs en pierre</w:t>
      </w:r>
    </w:p>
    <w:p>
      <w:pPr>
        <w:pStyle w:val="ListParagraph"/>
        <w:numPr>
          <w:ilvl w:val="0"/>
          <w:numId w:val="2"/>
        </w:numPr>
        <w:bidi w:val="0"/>
        <w:ind w:left="720" w:right="0" w:hanging="36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  <w:t>Crépis enduits et crépis pour imperméabilisation</w:t>
      </w:r>
    </w:p>
    <w:p>
      <w:pPr>
        <w:pStyle w:val="ListParagraph"/>
        <w:numPr>
          <w:ilvl w:val="0"/>
          <w:numId w:val="2"/>
        </w:numPr>
        <w:bidi w:val="0"/>
        <w:ind w:left="720" w:right="0" w:hanging="36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  <w:t>Enduits cire pour murs intérieur et décoration</w:t>
      </w:r>
    </w:p>
    <w:p>
      <w:pPr>
        <w:pStyle w:val="ListParagraph"/>
        <w:numPr>
          <w:ilvl w:val="0"/>
          <w:numId w:val="2"/>
        </w:numPr>
        <w:bidi w:val="0"/>
        <w:ind w:left="720" w:right="0" w:hanging="36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  <w:t>Enveloppe technique, mur-rideau</w:t>
      </w:r>
    </w:p>
    <w:p>
      <w:pPr>
        <w:pStyle w:val="ListParagraph"/>
        <w:numPr>
          <w:ilvl w:val="0"/>
          <w:numId w:val="2"/>
        </w:numPr>
        <w:bidi w:val="0"/>
        <w:ind w:left="720" w:right="0" w:hanging="36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  <w:t>Fixation pour revêtement mural</w:t>
      </w:r>
    </w:p>
    <w:p>
      <w:pPr>
        <w:pStyle w:val="ListParagraph"/>
        <w:numPr>
          <w:ilvl w:val="0"/>
          <w:numId w:val="2"/>
        </w:numPr>
        <w:bidi w:val="0"/>
        <w:ind w:left="720" w:right="0" w:hanging="36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  <w:t>Laques, mats, satinées, brillantes</w:t>
      </w:r>
    </w:p>
    <w:p>
      <w:pPr>
        <w:pStyle w:val="ListParagraph"/>
        <w:numPr>
          <w:ilvl w:val="0"/>
          <w:numId w:val="2"/>
        </w:numPr>
        <w:bidi w:val="0"/>
        <w:ind w:left="720" w:right="0" w:hanging="36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  <w:t>Tapisseries, papiers peints, tissus</w:t>
      </w:r>
    </w:p>
    <w:p>
      <w:pPr>
        <w:pStyle w:val="ListParagraph"/>
        <w:numPr>
          <w:ilvl w:val="0"/>
          <w:numId w:val="2"/>
        </w:numPr>
        <w:bidi w:val="0"/>
        <w:ind w:left="720" w:right="0" w:hanging="36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  <w:t>Etanchéité terrasse (élastomère et résine)</w:t>
      </w:r>
    </w:p>
    <w:p>
      <w:pPr>
        <w:pStyle w:val="ListParagraph"/>
        <w:numPr>
          <w:ilvl w:val="0"/>
          <w:numId w:val="2"/>
        </w:numPr>
        <w:bidi w:val="0"/>
        <w:ind w:left="720" w:right="0" w:hanging="36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  <w:t>Traitement de l’humidité (barrière étanche)</w:t>
      </w:r>
    </w:p>
    <w:p>
      <w:pPr>
        <w:pStyle w:val="ListParagraph"/>
        <w:numPr>
          <w:ilvl w:val="0"/>
          <w:numId w:val="2"/>
        </w:numPr>
        <w:bidi w:val="0"/>
        <w:ind w:left="720" w:right="0" w:hanging="36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  <w:t>Traitement de toiture, façade et terrasses</w:t>
      </w:r>
    </w:p>
    <w:p>
      <w:pPr>
        <w:pStyle w:val="ListParagraph"/>
        <w:numPr>
          <w:ilvl w:val="0"/>
          <w:numId w:val="2"/>
        </w:numPr>
        <w:bidi w:val="0"/>
        <w:ind w:left="720" w:right="0" w:hanging="36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  <w:t>Décorations, finitions</w:t>
      </w:r>
    </w:p>
    <w:p>
      <w:pPr>
        <w:pStyle w:val="ListParagraph"/>
        <w:numPr>
          <w:ilvl w:val="0"/>
          <w:numId w:val="2"/>
        </w:numPr>
        <w:bidi w:val="0"/>
        <w:ind w:left="720" w:right="0" w:hanging="36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  <w:t>Personne sérieuse, dynamique et autonome</w:t>
      </w:r>
    </w:p>
    <w:p>
      <w:pPr>
        <w:pStyle w:val="ListParagraph"/>
        <w:numPr>
          <w:ilvl w:val="0"/>
          <w:numId w:val="2"/>
        </w:numPr>
        <w:bidi w:val="0"/>
        <w:ind w:left="720" w:right="0" w:hanging="36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  <w:t>Travail de qualité et minutieux</w:t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color w:val="auto"/>
          <w:sz w:val="32"/>
          <w:szCs w:val="32"/>
        </w:rPr>
      </w:pPr>
      <w:r>
        <w:rPr>
          <w:rFonts w:cs="Arial" w:ascii="Liberation Sans" w:hAnsi="Liberation Sans"/>
          <w:b/>
          <w:bCs/>
          <w:color w:val="auto"/>
          <w:sz w:val="32"/>
          <w:szCs w:val="32"/>
        </w:rPr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color w:val="auto"/>
          <w:sz w:val="32"/>
          <w:szCs w:val="32"/>
        </w:rPr>
      </w:pPr>
      <w:r>
        <w:rPr>
          <w:rFonts w:cs="Arial" w:ascii="Liberation Sans" w:hAnsi="Liberation Sans"/>
          <w:b/>
          <w:bCs/>
          <w:color w:val="auto"/>
          <w:sz w:val="32"/>
          <w:szCs w:val="32"/>
        </w:rPr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color w:val="auto"/>
          <w:sz w:val="24"/>
        </w:rPr>
      </w:pPr>
      <w:r>
        <w:rPr>
          <w:rFonts w:cs="Arial" w:ascii="Liberation Sans" w:hAnsi="Liberation Sans"/>
          <w:b/>
          <w:bCs/>
          <w:color w:val="auto"/>
          <w:sz w:val="24"/>
        </w:rPr>
        <w:t>EXPÉRIENCES PROFESSIONNELLES</w:t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color w:val="auto"/>
          <w:sz w:val="24"/>
        </w:rPr>
      </w:pPr>
      <w:r>
        <w:rPr>
          <w:rFonts w:cs="Arial" w:ascii="Liberation Sans" w:hAnsi="Liberation Sans"/>
          <w:b/>
          <w:bCs/>
          <w:color w:val="auto"/>
          <w:sz w:val="24"/>
        </w:rPr>
      </w:r>
    </w:p>
    <w:p>
      <w:pPr>
        <w:pStyle w:val="Titre2"/>
        <w:bidi w:val="0"/>
        <w:ind w:left="851" w:right="0" w:hanging="567"/>
        <w:rPr>
          <w:rFonts w:ascii="Liberation Sans" w:hAnsi="Liberation Sans" w:cs="Arial"/>
          <w:b/>
          <w:b/>
          <w:bCs/>
          <w:color w:val="auto"/>
          <w:sz w:val="24"/>
        </w:rPr>
      </w:pPr>
      <w:r>
        <w:rPr>
          <w:rFonts w:cs="Arial" w:ascii="Liberation Sans" w:hAnsi="Liberation Sans"/>
          <w:b/>
          <w:bCs/>
          <w:color w:val="auto"/>
          <w:sz w:val="24"/>
        </w:rPr>
      </w:r>
    </w:p>
    <w:p>
      <w:pPr>
        <w:pStyle w:val="BodyText2"/>
        <w:numPr>
          <w:ilvl w:val="0"/>
          <w:numId w:val="0"/>
        </w:numPr>
        <w:tabs>
          <w:tab w:val="clear" w:pos="708"/>
          <w:tab w:val="left" w:pos="360" w:leader="none"/>
        </w:tabs>
        <w:bidi w:val="0"/>
        <w:ind w:left="766" w:right="0" w:hanging="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  <w:sz w:val="24"/>
        </w:rPr>
        <w:t>2004 – 2013</w:t>
        <w:tab/>
        <w:tab/>
        <w:t>Peintre polyvalent en Intérim,</w:t>
      </w:r>
      <w:r>
        <w:rPr>
          <w:rFonts w:ascii="Liberation Sans" w:hAnsi="Liberation Sans"/>
          <w:b w:val="false"/>
          <w:bCs w:val="false"/>
          <w:color w:val="auto"/>
          <w:sz w:val="24"/>
        </w:rPr>
        <w:t xml:space="preserve"> </w:t>
      </w:r>
      <w:r>
        <w:rPr>
          <w:rFonts w:ascii="Liberation Sans" w:hAnsi="Liberation Sans"/>
          <w:b w:val="false"/>
          <w:bCs w:val="false"/>
          <w:color w:val="auto"/>
          <w:sz w:val="24"/>
        </w:rPr>
        <w:t xml:space="preserve">ADECCO, </w:t>
      </w:r>
      <w:r>
        <w:rPr>
          <w:rFonts w:ascii="Liberation Sans" w:hAnsi="Liberation Sans"/>
          <w:b w:val="false"/>
          <w:bCs w:val="false"/>
          <w:color w:val="auto"/>
          <w:sz w:val="24"/>
        </w:rPr>
        <w:t>Bordeaux</w:t>
      </w:r>
    </w:p>
    <w:p>
      <w:pPr>
        <w:pStyle w:val="BodyText2"/>
        <w:bidi w:val="0"/>
        <w:ind w:left="851" w:right="0" w:hanging="567"/>
        <w:rPr>
          <w:rFonts w:ascii="Liberation Sans" w:hAnsi="Liberation Sans"/>
          <w:color w:val="auto"/>
          <w:sz w:val="24"/>
        </w:rPr>
      </w:pPr>
      <w:r>
        <w:rPr>
          <w:rFonts w:ascii="Liberation Sans" w:hAnsi="Liberation Sans"/>
          <w:color w:val="auto"/>
          <w:sz w:val="24"/>
        </w:rPr>
      </w:r>
    </w:p>
    <w:p>
      <w:pPr>
        <w:pStyle w:val="BodyText2"/>
        <w:numPr>
          <w:ilvl w:val="0"/>
          <w:numId w:val="0"/>
        </w:numPr>
        <w:tabs>
          <w:tab w:val="clear" w:pos="708"/>
          <w:tab w:val="left" w:pos="360" w:leader="none"/>
        </w:tabs>
        <w:bidi w:val="0"/>
        <w:ind w:left="766" w:right="0" w:hanging="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  <w:sz w:val="24"/>
        </w:rPr>
        <w:t>2002 – 2004</w:t>
        <w:tab/>
        <w:tab/>
        <w:t>Peintre polyvalent,</w:t>
      </w:r>
      <w:r>
        <w:rPr>
          <w:rFonts w:ascii="Liberation Sans" w:hAnsi="Liberation Sans"/>
          <w:b w:val="false"/>
          <w:bCs w:val="false"/>
          <w:color w:val="auto"/>
          <w:sz w:val="24"/>
        </w:rPr>
        <w:t xml:space="preserve"> </w:t>
      </w:r>
      <w:r>
        <w:rPr>
          <w:rFonts w:ascii="Liberation Sans" w:hAnsi="Liberation Sans"/>
          <w:b w:val="false"/>
          <w:bCs w:val="false"/>
          <w:color w:val="auto"/>
          <w:sz w:val="24"/>
        </w:rPr>
        <w:t xml:space="preserve">Société ABC, </w:t>
      </w:r>
      <w:r>
        <w:rPr>
          <w:rFonts w:ascii="Liberation Sans" w:hAnsi="Liberation Sans"/>
          <w:b w:val="false"/>
          <w:bCs w:val="false"/>
          <w:color w:val="auto"/>
          <w:sz w:val="24"/>
        </w:rPr>
        <w:t>Bordeaux</w:t>
      </w:r>
    </w:p>
    <w:p>
      <w:pPr>
        <w:pStyle w:val="BodyText2"/>
        <w:bidi w:val="0"/>
        <w:ind w:left="851" w:right="0" w:hanging="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  <w:sz w:val="24"/>
        </w:rPr>
        <w:tab/>
        <w:tab/>
        <w:tab/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i/>
          <w:i/>
          <w:color w:val="auto"/>
          <w:sz w:val="32"/>
          <w:szCs w:val="32"/>
        </w:rPr>
      </w:pPr>
      <w:r>
        <w:rPr>
          <w:rFonts w:cs="Arial" w:ascii="Liberation Sans" w:hAnsi="Liberation Sans"/>
          <w:i/>
          <w:color w:val="auto"/>
          <w:sz w:val="32"/>
          <w:szCs w:val="32"/>
        </w:rPr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b/>
          <w:b/>
          <w:bCs/>
          <w:color w:val="auto"/>
        </w:rPr>
      </w:pPr>
      <w:r>
        <w:rPr>
          <w:rFonts w:eastAsia="Courier New" w:cs="Arial" w:ascii="Liberation Sans" w:hAnsi="Liberation Sans"/>
          <w:b/>
          <w:bCs/>
          <w:color w:val="auto"/>
          <w:sz w:val="24"/>
          <w:szCs w:val="24"/>
          <w:u w:val="single"/>
          <w:lang w:val="fr-FR" w:eastAsia="fr-FR" w:bidi="ar-SA"/>
        </w:rPr>
        <w:t>CENTRES D’INTÉRÊT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Arial"/>
          <w:color w:val="auto"/>
        </w:rPr>
      </w:pPr>
      <w:r>
        <w:rPr>
          <w:rFonts w:cs="Arial" w:ascii="Liberation Sans" w:hAnsi="Liberation Sans"/>
          <w:color w:val="auto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Arial"/>
          <w:color w:val="auto"/>
        </w:rPr>
      </w:pPr>
      <w:r>
        <w:rPr>
          <w:rFonts w:cs="Arial" w:ascii="Liberation Sans" w:hAnsi="Liberation Sans"/>
          <w:color w:val="auto"/>
        </w:rPr>
      </w:r>
    </w:p>
    <w:p>
      <w:pPr>
        <w:pStyle w:val="Normal"/>
        <w:bidi w:val="0"/>
        <w:ind w:left="0" w:right="0" w:firstLine="426"/>
        <w:jc w:val="both"/>
        <w:rPr>
          <w:rFonts w:ascii="Liberation Sans" w:hAnsi="Liberation Sans"/>
          <w:color w:val="auto"/>
        </w:rPr>
      </w:pPr>
      <w:r>
        <w:rPr>
          <w:rFonts w:cs="Arial" w:ascii="Liberation Sans" w:hAnsi="Liberation Sans"/>
          <w:color w:val="auto"/>
        </w:rPr>
        <w:t>LANGUES </w:t>
        <w:tab/>
        <w:t>Français courant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  <w:color w:val="auto"/>
        </w:rPr>
      </w:pPr>
      <w:r>
        <w:rPr>
          <w:rFonts w:cs="Arial" w:ascii="Liberation Sans" w:hAnsi="Liberation Sans"/>
          <w:color w:val="auto"/>
        </w:rPr>
        <w:tab/>
        <w:tab/>
        <w:tab/>
        <w:t>Arabe langue maternelle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Arial"/>
          <w:color w:val="auto"/>
        </w:rPr>
      </w:pPr>
      <w:r>
        <w:rPr>
          <w:rFonts w:cs="Arial" w:ascii="Liberation Sans" w:hAnsi="Liberation Sans"/>
          <w:color w:val="auto"/>
        </w:rPr>
      </w:r>
    </w:p>
    <w:p>
      <w:pPr>
        <w:pStyle w:val="Normal"/>
        <w:bidi w:val="0"/>
        <w:ind w:left="0" w:right="0" w:firstLine="426"/>
        <w:jc w:val="both"/>
        <w:rPr>
          <w:rFonts w:ascii="Liberation Sans" w:hAnsi="Liberation Sans"/>
          <w:color w:val="auto"/>
        </w:rPr>
      </w:pPr>
      <w:r>
        <w:rPr>
          <w:rFonts w:cs="Arial" w:ascii="Liberation Sans" w:hAnsi="Liberation Sans"/>
          <w:color w:val="auto"/>
        </w:rPr>
        <w:t>SPORTS</w:t>
        <w:tab/>
        <w:tab/>
        <w:t>Football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Arial"/>
          <w:color w:val="auto"/>
        </w:rPr>
      </w:pPr>
      <w:r>
        <w:rPr>
          <w:rFonts w:cs="Arial" w:ascii="Liberation Sans" w:hAnsi="Liberation Sans"/>
          <w:color w:val="auto"/>
        </w:rPr>
      </w:r>
    </w:p>
    <w:p>
      <w:pPr>
        <w:pStyle w:val="Normal"/>
        <w:bidi w:val="0"/>
        <w:ind w:left="0" w:right="0" w:firstLine="426"/>
        <w:jc w:val="both"/>
        <w:rPr>
          <w:rFonts w:ascii="Liberation Sans" w:hAnsi="Liberation Sans"/>
          <w:color w:val="auto"/>
        </w:rPr>
      </w:pPr>
      <w:r>
        <w:rPr>
          <w:rFonts w:cs="Arial" w:ascii="Liberation Sans" w:hAnsi="Liberation Sans"/>
          <w:color w:val="auto"/>
        </w:rPr>
        <w:t>LOISIRS</w:t>
        <w:tab/>
        <w:tab/>
        <w:t>Cinéma et musique</w:t>
      </w:r>
    </w:p>
    <w:sectPr>
      <w:type w:val="nextPage"/>
      <w:pgSz w:w="11906" w:h="16838"/>
      <w:pgMar w:left="1418" w:right="1418" w:header="0" w:top="993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no Pro">
    <w:charset w:val="01"/>
    <w:family w:val="roman"/>
    <w:pitch w:val="variable"/>
  </w:font>
  <w:font w:name="Arial Black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Arno Pro" w:hAnsi="Arno Pro" w:eastAsia="Courier New" w:cs="Times New Roman"/>
      <w:color w:val="auto"/>
      <w:kern w:val="2"/>
      <w:sz w:val="24"/>
      <w:szCs w:val="24"/>
      <w:lang w:val="fr-FR" w:eastAsia="fr-FR" w:bidi="ar-SA"/>
    </w:rPr>
  </w:style>
  <w:style w:type="paragraph" w:styleId="Titre2">
    <w:name w:val="Heading 2"/>
    <w:basedOn w:val="Normal"/>
    <w:qFormat/>
    <w:pPr>
      <w:keepNext w:val="true"/>
      <w:outlineLvl w:val="1"/>
    </w:pPr>
    <w:rPr>
      <w:rFonts w:ascii="Arial Black" w:hAnsi="Arial Black"/>
      <w:sz w:val="20"/>
      <w:u w:val="single"/>
    </w:rPr>
  </w:style>
  <w:style w:type="paragraph" w:styleId="Titre3">
    <w:name w:val="Heading 3"/>
    <w:basedOn w:val="Normal"/>
    <w:qFormat/>
    <w:pPr>
      <w:keepNext w:val="true"/>
      <w:outlineLvl w:val="2"/>
    </w:pPr>
    <w:rPr>
      <w:rFonts w:ascii="Arial Black" w:hAnsi="Arial Black"/>
      <w:sz w:val="22"/>
      <w:u w:val="single"/>
    </w:rPr>
  </w:style>
  <w:style w:type="paragraph" w:styleId="Titre6">
    <w:name w:val="Heading 6"/>
    <w:basedOn w:val="Normal"/>
    <w:qFormat/>
    <w:pPr>
      <w:keepNext w:val="true"/>
      <w:outlineLvl w:val="5"/>
    </w:pPr>
    <w:rPr>
      <w:b/>
      <w:bCs/>
      <w:color w:val="333399"/>
      <w:sz w:val="36"/>
    </w:rPr>
  </w:style>
  <w:style w:type="paragraph" w:styleId="Titre7">
    <w:name w:val="Heading 7"/>
    <w:basedOn w:val="Normal"/>
    <w:qFormat/>
    <w:pPr>
      <w:keepNext w:val="true"/>
      <w:outlineLvl w:val="6"/>
    </w:pPr>
    <w:rPr>
      <w:rFonts w:cs="Arial"/>
      <w:b/>
      <w:bCs/>
      <w:color w:val="333399"/>
      <w:u w:val="single"/>
    </w:rPr>
  </w:style>
  <w:style w:type="paragraph" w:styleId="Titre9">
    <w:name w:val="Heading 9"/>
    <w:basedOn w:val="Normal"/>
    <w:qFormat/>
    <w:pPr>
      <w:keepNext w:val="true"/>
      <w:jc w:val="center"/>
      <w:outlineLvl w:val="8"/>
    </w:pPr>
    <w:rPr>
      <w:sz w:val="36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TextedebullesCar">
    <w:name w:val="Texte de bulles Car"/>
    <w:basedOn w:val="DefaultParagraphFont"/>
    <w:qFormat/>
    <w:rPr>
      <w:rFonts w:ascii="Tahoma" w:hAnsi="Tahoma" w:cs="Tahoma"/>
      <w:sz w:val="16"/>
      <w:szCs w:val="16"/>
    </w:rPr>
  </w:style>
  <w:style w:type="character" w:styleId="Titre2Car">
    <w:name w:val="Titre 2 Car"/>
    <w:basedOn w:val="DefaultParagraphFont"/>
    <w:qFormat/>
    <w:rPr>
      <w:rFonts w:ascii="Arial Black" w:hAnsi="Arial Blac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fr-FR" w:eastAsia="fr-FR" w:bidi="ar-SA"/>
    </w:rPr>
  </w:style>
  <w:style w:type="paragraph" w:styleId="Articlezonecontenucontour">
    <w:name w:val="article_zone_contenu_contour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Retraitdecorpsdetexte">
    <w:name w:val="Body Text Indent"/>
    <w:basedOn w:val="Normal"/>
    <w:pPr>
      <w:ind w:left="4956" w:hanging="0"/>
      <w:jc w:val="both"/>
    </w:pPr>
    <w:rPr>
      <w:rFonts w:ascii="Arial" w:hAnsi="Arial" w:cs="Arial"/>
    </w:rPr>
  </w:style>
  <w:style w:type="paragraph" w:styleId="BodyText2">
    <w:name w:val="Body Text 2"/>
    <w:basedOn w:val="Normal"/>
    <w:qFormat/>
    <w:pPr>
      <w:jc w:val="both"/>
    </w:pPr>
    <w:rPr>
      <w:rFonts w:cs="Arial"/>
      <w:b/>
      <w:bCs/>
      <w:sz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LibreOffice/7.1.4.2$Linux_X86_64 LibreOffice_project/e19c8e005a853514adc94ef87a3fca3f43994787</Application>
  <AppVersion>15.0000</AppVersion>
  <Pages>1</Pages>
  <Words>136</Words>
  <Characters>787</Characters>
  <CharactersWithSpaces>893</CharactersWithSpaces>
  <Paragraphs>30</Paragraphs>
  <Company>Palindrome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2013-05-27T14:10:00Z</dcterms:created>
  <dc:creator>Dimitri Exertier</dc:creator>
  <dc:description/>
  <dc:language>fr-FR</dc:language>
  <cp:lastModifiedBy/>
  <dcterms:modified xsi:type="dcterms:W3CDTF">2021-07-23T12:01:14Z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