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oter8.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_rels/footer1.xml.rels" ContentType="application/vnd.openxmlformats-package.relationships+xml"/>
  <Override PartName="/word/_rels/footer6.xml.rels" ContentType="application/vnd.openxmlformats-package.relationships+xml"/>
  <Override PartName="/word/_rels/footer2.xml.rels" ContentType="application/vnd.openxmlformats-package.relationships+xml"/>
  <Override PartName="/word/_rels/footer4.xml.rels" ContentType="application/vnd.openxmlformats-package.relationships+xml"/>
  <Override PartName="/word/_rels/document.xml.rels" ContentType="application/vnd.openxmlformats-package.relationships+xml"/>
  <Override PartName="/word/_rels/footer8.xml.rels" ContentType="application/vnd.openxmlformats-package.relationships+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7.xml" ContentType="application/vnd.openxmlformats-officedocument.wordprocessingml.footer+xml"/>
  <Override PartName="/word/footer9.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reprincipal"/>
        <w:spacing w:before="73" w:after="0"/>
        <w:rPr/>
      </w:pPr>
      <w:r>
        <w:rPr>
          <w:color w:val="E26B09"/>
          <w:w w:val="120"/>
        </w:rPr>
        <w:t>Les</w:t>
      </w:r>
      <w:r>
        <w:rPr>
          <w:color w:val="E26B09"/>
          <w:spacing w:val="-4"/>
          <w:w w:val="120"/>
        </w:rPr>
        <w:t xml:space="preserve"> </w:t>
      </w:r>
      <w:r>
        <w:rPr>
          <w:color w:val="E26B09"/>
          <w:w w:val="120"/>
        </w:rPr>
        <w:t>minima</w:t>
      </w:r>
      <w:r>
        <w:rPr>
          <w:color w:val="E26B09"/>
          <w:spacing w:val="-4"/>
          <w:w w:val="120"/>
        </w:rPr>
        <w:t xml:space="preserve"> </w:t>
      </w:r>
      <w:r>
        <w:rPr>
          <w:color w:val="E26B09"/>
          <w:spacing w:val="-2"/>
          <w:w w:val="120"/>
        </w:rPr>
        <w:t>sociaux</w:t>
      </w:r>
    </w:p>
    <w:p>
      <w:pPr>
        <w:pStyle w:val="Corpsdetexte"/>
        <w:spacing w:before="3" w:after="0"/>
        <w:ind w:left="0" w:right="0" w:hanging="0"/>
        <w:rPr>
          <w:b/>
          <w:sz w:val="30"/>
        </w:rPr>
      </w:pPr>
      <w:r>
        <w:rPr>
          <w:b/>
          <w:sz w:val="30"/>
        </w:rPr>
      </w:r>
    </w:p>
    <w:p>
      <w:pPr>
        <w:pStyle w:val="Corpsdetexte"/>
        <w:spacing w:lineRule="auto" w:line="276" w:before="1" w:after="0"/>
        <w:ind w:left="119" w:right="202" w:hanging="0"/>
        <w:jc w:val="both"/>
        <w:rPr/>
      </w:pPr>
      <w:r>
        <w:rPr>
          <w:w w:val="110"/>
        </w:rPr>
        <w:t>Les</w:t>
      </w:r>
      <w:r>
        <w:rPr>
          <w:spacing w:val="40"/>
          <w:w w:val="110"/>
        </w:rPr>
        <w:t xml:space="preserve"> </w:t>
      </w:r>
      <w:r>
        <w:rPr>
          <w:w w:val="110"/>
        </w:rPr>
        <w:t>minima</w:t>
      </w:r>
      <w:r>
        <w:rPr>
          <w:spacing w:val="40"/>
          <w:w w:val="110"/>
        </w:rPr>
        <w:t xml:space="preserve"> </w:t>
      </w:r>
      <w:r>
        <w:rPr>
          <w:w w:val="110"/>
        </w:rPr>
        <w:t>sociaux visent</w:t>
      </w:r>
      <w:r>
        <w:rPr>
          <w:spacing w:val="40"/>
          <w:w w:val="110"/>
        </w:rPr>
        <w:t xml:space="preserve"> </w:t>
      </w:r>
      <w:r>
        <w:rPr>
          <w:w w:val="110"/>
        </w:rPr>
        <w:t>à</w:t>
      </w:r>
      <w:r>
        <w:rPr>
          <w:spacing w:val="40"/>
          <w:w w:val="110"/>
        </w:rPr>
        <w:t xml:space="preserve"> </w:t>
      </w:r>
      <w:r>
        <w:rPr>
          <w:w w:val="110"/>
        </w:rPr>
        <w:t>assurer</w:t>
      </w:r>
      <w:r>
        <w:rPr>
          <w:spacing w:val="40"/>
          <w:w w:val="110"/>
        </w:rPr>
        <w:t xml:space="preserve"> </w:t>
      </w:r>
      <w:r>
        <w:rPr>
          <w:w w:val="110"/>
        </w:rPr>
        <w:t>un</w:t>
      </w:r>
      <w:r>
        <w:rPr>
          <w:spacing w:val="40"/>
          <w:w w:val="110"/>
        </w:rPr>
        <w:t xml:space="preserve"> </w:t>
      </w:r>
      <w:r>
        <w:rPr>
          <w:w w:val="110"/>
        </w:rPr>
        <w:t>revenu</w:t>
      </w:r>
      <w:r>
        <w:rPr>
          <w:spacing w:val="40"/>
          <w:w w:val="110"/>
        </w:rPr>
        <w:t xml:space="preserve"> </w:t>
      </w:r>
      <w:r>
        <w:rPr>
          <w:w w:val="110"/>
        </w:rPr>
        <w:t>minimal</w:t>
      </w:r>
      <w:r>
        <w:rPr>
          <w:spacing w:val="40"/>
          <w:w w:val="110"/>
        </w:rPr>
        <w:t xml:space="preserve"> </w:t>
      </w:r>
      <w:r>
        <w:rPr>
          <w:w w:val="110"/>
        </w:rPr>
        <w:t>à</w:t>
      </w:r>
      <w:r>
        <w:rPr>
          <w:spacing w:val="40"/>
          <w:w w:val="110"/>
        </w:rPr>
        <w:t xml:space="preserve"> </w:t>
      </w:r>
      <w:r>
        <w:rPr>
          <w:w w:val="110"/>
        </w:rPr>
        <w:t>une</w:t>
      </w:r>
      <w:r>
        <w:rPr>
          <w:spacing w:val="40"/>
          <w:w w:val="110"/>
        </w:rPr>
        <w:t xml:space="preserve"> </w:t>
      </w:r>
      <w:r>
        <w:rPr>
          <w:w w:val="110"/>
        </w:rPr>
        <w:t xml:space="preserve">personne (ou à sa famille) en situation de précarité. Ce sont des prestations sociales non contributives, c’est-à-dire qu’elles sont versées sans contrepartie de </w:t>
      </w:r>
      <w:r>
        <w:rPr>
          <w:spacing w:val="-2"/>
          <w:w w:val="110"/>
        </w:rPr>
        <w:t>cotisations.</w:t>
      </w:r>
    </w:p>
    <w:p>
      <w:pPr>
        <w:pStyle w:val="Corpsdetexte"/>
        <w:ind w:left="0" w:right="0" w:hanging="0"/>
        <w:rPr>
          <w:sz w:val="28"/>
        </w:rPr>
      </w:pPr>
      <w:r>
        <w:rPr>
          <w:sz w:val="28"/>
        </w:rPr>
      </w:r>
    </w:p>
    <w:p>
      <w:pPr>
        <w:pStyle w:val="Titre1"/>
        <w:spacing w:before="203" w:after="0"/>
        <w:rPr/>
      </w:pPr>
      <w:bookmarkStart w:id="0" w:name="Le_Revenu_de_solidarité_active_(RSA)"/>
      <w:bookmarkEnd w:id="0"/>
      <w:r>
        <w:rPr>
          <w:color w:val="4E80BC"/>
          <w:w w:val="120"/>
        </w:rPr>
        <w:t>Le</w:t>
      </w:r>
      <w:r>
        <w:rPr>
          <w:color w:val="4E80BC"/>
          <w:spacing w:val="-7"/>
          <w:w w:val="120"/>
        </w:rPr>
        <w:t xml:space="preserve"> </w:t>
      </w:r>
      <w:r>
        <w:rPr>
          <w:color w:val="4E80BC"/>
          <w:w w:val="120"/>
        </w:rPr>
        <w:t>Revenu</w:t>
      </w:r>
      <w:r>
        <w:rPr>
          <w:color w:val="4E80BC"/>
          <w:spacing w:val="-7"/>
          <w:w w:val="120"/>
        </w:rPr>
        <w:t xml:space="preserve"> </w:t>
      </w:r>
      <w:r>
        <w:rPr>
          <w:color w:val="4E80BC"/>
          <w:w w:val="120"/>
        </w:rPr>
        <w:t>de</w:t>
      </w:r>
      <w:r>
        <w:rPr>
          <w:color w:val="4E80BC"/>
          <w:spacing w:val="-6"/>
          <w:w w:val="120"/>
        </w:rPr>
        <w:t xml:space="preserve"> </w:t>
      </w:r>
      <w:r>
        <w:rPr>
          <w:color w:val="4E80BC"/>
          <w:w w:val="120"/>
        </w:rPr>
        <w:t>solidarité</w:t>
      </w:r>
      <w:r>
        <w:rPr>
          <w:color w:val="4E80BC"/>
          <w:spacing w:val="-6"/>
          <w:w w:val="120"/>
        </w:rPr>
        <w:t xml:space="preserve"> </w:t>
      </w:r>
      <w:r>
        <w:rPr>
          <w:color w:val="4E80BC"/>
          <w:w w:val="120"/>
        </w:rPr>
        <w:t>active</w:t>
      </w:r>
      <w:r>
        <w:rPr>
          <w:color w:val="4E80BC"/>
          <w:spacing w:val="-6"/>
          <w:w w:val="120"/>
        </w:rPr>
        <w:t xml:space="preserve"> </w:t>
      </w:r>
      <w:r>
        <w:rPr>
          <w:color w:val="4E80BC"/>
          <w:spacing w:val="-2"/>
          <w:w w:val="120"/>
        </w:rPr>
        <w:t>(RSA)</w:t>
      </w:r>
    </w:p>
    <w:p>
      <w:pPr>
        <w:pStyle w:val="Corpsdetexte"/>
        <w:spacing w:lineRule="auto" w:line="276" w:before="109" w:after="0"/>
        <w:ind w:left="119" w:right="206" w:hanging="0"/>
        <w:jc w:val="both"/>
        <w:rPr/>
      </w:pPr>
      <w:r>
        <w:rPr>
          <w:w w:val="115"/>
        </w:rPr>
        <w:t>Le RSA remplace depuis 2009 le revenu minimum d’insertion (RMI) et l’allocation de parent isolé (API). Il garantit un revenu minimum aux personnes sans revenus ou aux revenus très faibles, sous certaines conditions, ainsi qu’un accompagnement social et professionnel pour l’accès à l’emploi.</w:t>
      </w:r>
    </w:p>
    <w:p>
      <w:pPr>
        <w:pStyle w:val="Corpsdetexte"/>
        <w:spacing w:before="2" w:after="0"/>
        <w:ind w:left="0" w:right="0" w:hanging="0"/>
        <w:rPr>
          <w:sz w:val="27"/>
        </w:rPr>
      </w:pPr>
      <w:r>
        <w:rPr>
          <w:sz w:val="27"/>
        </w:rPr>
      </w:r>
    </w:p>
    <w:p>
      <w:pPr>
        <w:pStyle w:val="Titre2"/>
        <w:spacing w:before="1" w:after="0"/>
        <w:rPr/>
      </w:pPr>
      <w:r>
        <w:rPr>
          <w:w w:val="120"/>
        </w:rPr>
        <w:t>Qui</w:t>
      </w:r>
      <w:r>
        <w:rPr>
          <w:spacing w:val="-17"/>
          <w:w w:val="120"/>
        </w:rPr>
        <w:t xml:space="preserve"> </w:t>
      </w:r>
      <w:r>
        <w:rPr>
          <w:w w:val="120"/>
        </w:rPr>
        <w:t>peut</w:t>
      </w:r>
      <w:r>
        <w:rPr>
          <w:spacing w:val="-17"/>
          <w:w w:val="120"/>
        </w:rPr>
        <w:t xml:space="preserve"> </w:t>
      </w:r>
      <w:r>
        <w:rPr>
          <w:w w:val="120"/>
        </w:rPr>
        <w:t>en</w:t>
      </w:r>
      <w:r>
        <w:rPr>
          <w:spacing w:val="-17"/>
          <w:w w:val="120"/>
        </w:rPr>
        <w:t xml:space="preserve"> </w:t>
      </w:r>
      <w:r>
        <w:rPr>
          <w:w w:val="120"/>
        </w:rPr>
        <w:t>bénéficier</w:t>
      </w:r>
      <w:r>
        <w:rPr>
          <w:spacing w:val="-17"/>
          <w:w w:val="120"/>
        </w:rPr>
        <w:t xml:space="preserve"> </w:t>
      </w:r>
      <w:r>
        <w:rPr>
          <w:spacing w:val="-10"/>
          <w:w w:val="120"/>
        </w:rPr>
        <w:t>?</w:t>
      </w:r>
    </w:p>
    <w:p>
      <w:pPr>
        <w:pStyle w:val="ListParagraph"/>
        <w:numPr>
          <w:ilvl w:val="0"/>
          <w:numId w:val="2"/>
        </w:numPr>
        <w:tabs>
          <w:tab w:val="clear" w:pos="720"/>
          <w:tab w:val="left" w:pos="294" w:leader="none"/>
        </w:tabs>
        <w:spacing w:lineRule="auto" w:line="276" w:before="43" w:after="0"/>
        <w:ind w:left="119" w:right="204" w:hanging="0"/>
        <w:jc w:val="both"/>
        <w:rPr>
          <w:sz w:val="24"/>
        </w:rPr>
      </w:pPr>
      <w:r>
        <w:rPr>
          <w:w w:val="115"/>
          <w:sz w:val="24"/>
        </w:rPr>
        <w:t>toute</w:t>
      </w:r>
      <w:r>
        <w:rPr>
          <w:spacing w:val="-7"/>
          <w:w w:val="115"/>
          <w:sz w:val="24"/>
        </w:rPr>
        <w:t xml:space="preserve"> </w:t>
      </w:r>
      <w:r>
        <w:rPr>
          <w:w w:val="115"/>
          <w:sz w:val="24"/>
        </w:rPr>
        <w:t>personne</w:t>
      </w:r>
      <w:r>
        <w:rPr>
          <w:spacing w:val="-7"/>
          <w:w w:val="115"/>
          <w:sz w:val="24"/>
        </w:rPr>
        <w:t xml:space="preserve"> </w:t>
      </w:r>
      <w:r>
        <w:rPr>
          <w:w w:val="115"/>
          <w:sz w:val="24"/>
        </w:rPr>
        <w:t>âgée</w:t>
      </w:r>
      <w:r>
        <w:rPr>
          <w:spacing w:val="-7"/>
          <w:w w:val="115"/>
          <w:sz w:val="24"/>
        </w:rPr>
        <w:t xml:space="preserve"> </w:t>
      </w:r>
      <w:r>
        <w:rPr>
          <w:w w:val="115"/>
          <w:sz w:val="24"/>
        </w:rPr>
        <w:t>de</w:t>
      </w:r>
      <w:r>
        <w:rPr>
          <w:spacing w:val="-7"/>
          <w:w w:val="115"/>
          <w:sz w:val="24"/>
        </w:rPr>
        <w:t xml:space="preserve"> </w:t>
      </w:r>
      <w:r>
        <w:rPr>
          <w:w w:val="115"/>
          <w:sz w:val="24"/>
        </w:rPr>
        <w:t>plus</w:t>
      </w:r>
      <w:r>
        <w:rPr>
          <w:spacing w:val="-7"/>
          <w:w w:val="115"/>
          <w:sz w:val="24"/>
        </w:rPr>
        <w:t xml:space="preserve"> </w:t>
      </w:r>
      <w:r>
        <w:rPr>
          <w:w w:val="115"/>
          <w:sz w:val="24"/>
        </w:rPr>
        <w:t>de</w:t>
      </w:r>
      <w:r>
        <w:rPr>
          <w:spacing w:val="-7"/>
          <w:w w:val="115"/>
          <w:sz w:val="24"/>
        </w:rPr>
        <w:t xml:space="preserve"> </w:t>
      </w:r>
      <w:r>
        <w:rPr>
          <w:w w:val="115"/>
          <w:sz w:val="24"/>
        </w:rPr>
        <w:t>25</w:t>
      </w:r>
      <w:r>
        <w:rPr>
          <w:spacing w:val="-7"/>
          <w:w w:val="115"/>
          <w:sz w:val="24"/>
        </w:rPr>
        <w:t xml:space="preserve"> </w:t>
      </w:r>
      <w:r>
        <w:rPr>
          <w:w w:val="115"/>
          <w:sz w:val="24"/>
        </w:rPr>
        <w:t>ans</w:t>
      </w:r>
      <w:r>
        <w:rPr>
          <w:spacing w:val="-7"/>
          <w:w w:val="115"/>
          <w:sz w:val="24"/>
        </w:rPr>
        <w:t xml:space="preserve"> </w:t>
      </w:r>
      <w:r>
        <w:rPr>
          <w:w w:val="115"/>
          <w:sz w:val="24"/>
        </w:rPr>
        <w:t>et</w:t>
      </w:r>
      <w:r>
        <w:rPr>
          <w:spacing w:val="-7"/>
          <w:w w:val="115"/>
          <w:sz w:val="24"/>
        </w:rPr>
        <w:t xml:space="preserve"> </w:t>
      </w:r>
      <w:r>
        <w:rPr>
          <w:w w:val="115"/>
          <w:sz w:val="24"/>
        </w:rPr>
        <w:t>n’ayant</w:t>
      </w:r>
      <w:r>
        <w:rPr>
          <w:spacing w:val="-7"/>
          <w:w w:val="115"/>
          <w:sz w:val="24"/>
        </w:rPr>
        <w:t xml:space="preserve"> </w:t>
      </w:r>
      <w:r>
        <w:rPr>
          <w:w w:val="115"/>
          <w:sz w:val="24"/>
        </w:rPr>
        <w:t>pas</w:t>
      </w:r>
      <w:r>
        <w:rPr>
          <w:spacing w:val="-7"/>
          <w:w w:val="115"/>
          <w:sz w:val="24"/>
        </w:rPr>
        <w:t xml:space="preserve"> </w:t>
      </w:r>
      <w:r>
        <w:rPr>
          <w:w w:val="115"/>
          <w:sz w:val="24"/>
        </w:rPr>
        <w:t>atteint</w:t>
      </w:r>
      <w:r>
        <w:rPr>
          <w:spacing w:val="-7"/>
          <w:w w:val="115"/>
          <w:sz w:val="24"/>
        </w:rPr>
        <w:t xml:space="preserve"> </w:t>
      </w:r>
      <w:r>
        <w:rPr>
          <w:w w:val="115"/>
          <w:sz w:val="24"/>
        </w:rPr>
        <w:t>l’âge</w:t>
      </w:r>
      <w:r>
        <w:rPr>
          <w:spacing w:val="-7"/>
          <w:w w:val="115"/>
          <w:sz w:val="24"/>
        </w:rPr>
        <w:t xml:space="preserve"> </w:t>
      </w:r>
      <w:r>
        <w:rPr>
          <w:w w:val="115"/>
          <w:sz w:val="24"/>
        </w:rPr>
        <w:t xml:space="preserve">légal de la retraite </w:t>
      </w:r>
      <w:r>
        <w:rPr>
          <w:b/>
          <w:w w:val="115"/>
          <w:sz w:val="24"/>
        </w:rPr>
        <w:t xml:space="preserve">ou </w:t>
      </w:r>
      <w:r>
        <w:rPr>
          <w:w w:val="115"/>
          <w:sz w:val="24"/>
        </w:rPr>
        <w:t xml:space="preserve">toute personne âgée de 18 à 24 ans et ayant travaillé depuis au moins deux ans (à temps plein au cours des trois dernières années), </w:t>
      </w:r>
      <w:r>
        <w:rPr>
          <w:b/>
          <w:w w:val="115"/>
          <w:sz w:val="24"/>
        </w:rPr>
        <w:t xml:space="preserve">ou </w:t>
      </w:r>
      <w:r>
        <w:rPr>
          <w:w w:val="115"/>
          <w:sz w:val="24"/>
        </w:rPr>
        <w:t>jeunes parents ou parent isolé (y compris femme enceinte), sans condition d’âge,</w:t>
      </w:r>
    </w:p>
    <w:p>
      <w:pPr>
        <w:pStyle w:val="Corpsdetexte"/>
        <w:spacing w:before="2" w:after="0"/>
        <w:ind w:left="0" w:right="0" w:hanging="0"/>
        <w:rPr>
          <w:sz w:val="27"/>
        </w:rPr>
      </w:pPr>
      <w:r>
        <w:rPr>
          <w:sz w:val="27"/>
        </w:rPr>
      </w:r>
    </w:p>
    <w:p>
      <w:pPr>
        <w:pStyle w:val="ListParagraph"/>
        <w:numPr>
          <w:ilvl w:val="0"/>
          <w:numId w:val="2"/>
        </w:numPr>
        <w:tabs>
          <w:tab w:val="clear" w:pos="720"/>
          <w:tab w:val="left" w:pos="281" w:leader="none"/>
        </w:tabs>
        <w:spacing w:lineRule="auto" w:line="240" w:before="0" w:after="0"/>
        <w:ind w:left="281" w:right="0" w:hanging="162"/>
        <w:jc w:val="left"/>
        <w:rPr>
          <w:sz w:val="24"/>
        </w:rPr>
      </w:pPr>
      <w:r>
        <w:rPr>
          <w:b/>
          <w:w w:val="115"/>
          <w:sz w:val="24"/>
        </w:rPr>
        <w:t>et</w:t>
      </w:r>
      <w:r>
        <w:rPr>
          <w:b/>
          <w:spacing w:val="-9"/>
          <w:w w:val="115"/>
          <w:sz w:val="24"/>
        </w:rPr>
        <w:t xml:space="preserve"> </w:t>
      </w:r>
      <w:r>
        <w:rPr>
          <w:w w:val="115"/>
          <w:sz w:val="24"/>
        </w:rPr>
        <w:t>dont</w:t>
      </w:r>
      <w:r>
        <w:rPr>
          <w:spacing w:val="-16"/>
          <w:w w:val="115"/>
          <w:sz w:val="24"/>
        </w:rPr>
        <w:t xml:space="preserve"> </w:t>
      </w:r>
      <w:r>
        <w:rPr>
          <w:w w:val="115"/>
          <w:sz w:val="24"/>
        </w:rPr>
        <w:t>les</w:t>
      </w:r>
      <w:r>
        <w:rPr>
          <w:spacing w:val="-17"/>
          <w:w w:val="115"/>
          <w:sz w:val="24"/>
        </w:rPr>
        <w:t xml:space="preserve"> </w:t>
      </w:r>
      <w:r>
        <w:rPr>
          <w:w w:val="115"/>
          <w:sz w:val="24"/>
        </w:rPr>
        <w:t>ressources</w:t>
      </w:r>
      <w:r>
        <w:rPr>
          <w:spacing w:val="-16"/>
          <w:w w:val="115"/>
          <w:sz w:val="24"/>
        </w:rPr>
        <w:t xml:space="preserve"> </w:t>
      </w:r>
      <w:r>
        <w:rPr>
          <w:w w:val="115"/>
          <w:sz w:val="24"/>
        </w:rPr>
        <w:t>ne</w:t>
      </w:r>
      <w:r>
        <w:rPr>
          <w:spacing w:val="-16"/>
          <w:w w:val="115"/>
          <w:sz w:val="24"/>
        </w:rPr>
        <w:t xml:space="preserve"> </w:t>
      </w:r>
      <w:r>
        <w:rPr>
          <w:w w:val="115"/>
          <w:sz w:val="24"/>
        </w:rPr>
        <w:t>dépassent</w:t>
      </w:r>
      <w:r>
        <w:rPr>
          <w:spacing w:val="-16"/>
          <w:w w:val="115"/>
          <w:sz w:val="24"/>
        </w:rPr>
        <w:t xml:space="preserve"> </w:t>
      </w:r>
      <w:r>
        <w:rPr>
          <w:w w:val="115"/>
          <w:sz w:val="24"/>
        </w:rPr>
        <w:t>pas</w:t>
      </w:r>
      <w:r>
        <w:rPr>
          <w:spacing w:val="-16"/>
          <w:w w:val="115"/>
          <w:sz w:val="24"/>
        </w:rPr>
        <w:t xml:space="preserve"> </w:t>
      </w:r>
      <w:r>
        <w:rPr>
          <w:w w:val="115"/>
          <w:sz w:val="24"/>
        </w:rPr>
        <w:t>un</w:t>
      </w:r>
      <w:r>
        <w:rPr>
          <w:spacing w:val="-16"/>
          <w:w w:val="115"/>
          <w:sz w:val="24"/>
        </w:rPr>
        <w:t xml:space="preserve"> </w:t>
      </w:r>
      <w:r>
        <w:rPr>
          <w:w w:val="115"/>
          <w:sz w:val="24"/>
        </w:rPr>
        <w:t>certain</w:t>
      </w:r>
      <w:r>
        <w:rPr>
          <w:spacing w:val="-16"/>
          <w:w w:val="115"/>
          <w:sz w:val="24"/>
        </w:rPr>
        <w:t xml:space="preserve"> </w:t>
      </w:r>
      <w:r>
        <w:rPr>
          <w:spacing w:val="-2"/>
          <w:w w:val="115"/>
          <w:sz w:val="24"/>
        </w:rPr>
        <w:t>plafond,</w:t>
      </w:r>
    </w:p>
    <w:p>
      <w:pPr>
        <w:pStyle w:val="Corpsdetexte"/>
        <w:spacing w:before="5" w:after="0"/>
        <w:ind w:left="0" w:right="0" w:hanging="0"/>
        <w:rPr>
          <w:sz w:val="31"/>
        </w:rPr>
      </w:pPr>
      <w:r>
        <w:rPr>
          <w:sz w:val="31"/>
        </w:rPr>
      </w:r>
    </w:p>
    <w:p>
      <w:pPr>
        <w:pStyle w:val="ListParagraph"/>
        <w:numPr>
          <w:ilvl w:val="0"/>
          <w:numId w:val="2"/>
        </w:numPr>
        <w:tabs>
          <w:tab w:val="clear" w:pos="720"/>
          <w:tab w:val="left" w:pos="282" w:leader="none"/>
        </w:tabs>
        <w:spacing w:lineRule="auto" w:line="276" w:before="0" w:after="0"/>
        <w:ind w:left="119" w:right="206" w:hanging="0"/>
        <w:jc w:val="both"/>
        <w:rPr>
          <w:sz w:val="24"/>
        </w:rPr>
      </w:pPr>
      <w:r>
        <w:rPr>
          <w:b/>
          <w:w w:val="110"/>
          <w:sz w:val="24"/>
        </w:rPr>
        <w:t xml:space="preserve">et </w:t>
      </w:r>
      <w:r>
        <w:rPr>
          <w:w w:val="110"/>
          <w:sz w:val="24"/>
        </w:rPr>
        <w:t>résidant de façon stable et effective en France (c’est à dire au moins 9 mois par an)</w:t>
      </w:r>
    </w:p>
    <w:p>
      <w:pPr>
        <w:pStyle w:val="Normal"/>
        <w:spacing w:lineRule="auto" w:line="276" w:before="189" w:after="0"/>
        <w:ind w:left="839" w:right="200" w:hanging="360"/>
        <w:jc w:val="both"/>
        <w:rPr>
          <w:i/>
          <w:i/>
          <w:sz w:val="24"/>
        </w:rPr>
      </w:pPr>
      <w:r>
        <w:rPr>
          <w:rFonts w:ascii="Arial" w:hAnsi="Arial"/>
          <w:i/>
          <w:color w:val="16355C"/>
          <w:w w:val="115"/>
          <w:sz w:val="25"/>
        </w:rPr>
        <w:t></w:t>
      </w:r>
      <w:r>
        <w:rPr>
          <w:rFonts w:ascii="Arial" w:hAnsi="Arial"/>
          <w:i/>
          <w:color w:val="16355C"/>
          <w:spacing w:val="44"/>
          <w:w w:val="115"/>
          <w:sz w:val="25"/>
        </w:rPr>
        <w:t xml:space="preserve"> </w:t>
      </w:r>
      <w:bookmarkStart w:id="1" w:name="Conditions_spécifiques_pour_les_personne"/>
      <w:bookmarkEnd w:id="1"/>
      <w:r>
        <w:rPr>
          <w:i/>
          <w:color w:val="16355C"/>
          <w:w w:val="115"/>
          <w:sz w:val="24"/>
        </w:rPr>
        <w:t>Conditions spécifiques pour les personnes étrangères (sauf suisses ou</w:t>
      </w:r>
      <w:r>
        <w:rPr>
          <w:i/>
          <w:color w:val="16355C"/>
          <w:spacing w:val="-15"/>
          <w:w w:val="115"/>
          <w:sz w:val="24"/>
        </w:rPr>
        <w:t xml:space="preserve"> </w:t>
      </w:r>
      <w:r>
        <w:rPr>
          <w:i/>
          <w:color w:val="16355C"/>
          <w:w w:val="115"/>
          <w:sz w:val="24"/>
        </w:rPr>
        <w:t>citoyens</w:t>
      </w:r>
      <w:r>
        <w:rPr>
          <w:i/>
          <w:color w:val="16355C"/>
          <w:spacing w:val="-15"/>
          <w:w w:val="115"/>
          <w:sz w:val="24"/>
        </w:rPr>
        <w:t xml:space="preserve"> </w:t>
      </w:r>
      <w:r>
        <w:rPr>
          <w:i/>
          <w:color w:val="16355C"/>
          <w:w w:val="115"/>
          <w:sz w:val="24"/>
        </w:rPr>
        <w:t>de</w:t>
      </w:r>
      <w:r>
        <w:rPr>
          <w:i/>
          <w:color w:val="16355C"/>
          <w:spacing w:val="-15"/>
          <w:w w:val="115"/>
          <w:sz w:val="24"/>
        </w:rPr>
        <w:t xml:space="preserve"> </w:t>
      </w:r>
      <w:r>
        <w:rPr>
          <w:i/>
          <w:color w:val="16355C"/>
          <w:w w:val="115"/>
          <w:sz w:val="24"/>
        </w:rPr>
        <w:t>l’espace</w:t>
      </w:r>
      <w:r>
        <w:rPr>
          <w:i/>
          <w:color w:val="16355C"/>
          <w:spacing w:val="-15"/>
          <w:w w:val="115"/>
          <w:sz w:val="24"/>
        </w:rPr>
        <w:t xml:space="preserve"> </w:t>
      </w:r>
      <w:r>
        <w:rPr>
          <w:i/>
          <w:color w:val="16355C"/>
          <w:w w:val="115"/>
          <w:sz w:val="24"/>
        </w:rPr>
        <w:t>économique</w:t>
      </w:r>
      <w:r>
        <w:rPr>
          <w:i/>
          <w:color w:val="16355C"/>
          <w:spacing w:val="-15"/>
          <w:w w:val="115"/>
          <w:sz w:val="24"/>
        </w:rPr>
        <w:t xml:space="preserve"> </w:t>
      </w:r>
      <w:r>
        <w:rPr>
          <w:i/>
          <w:color w:val="16355C"/>
          <w:w w:val="115"/>
          <w:sz w:val="24"/>
        </w:rPr>
        <w:t>européen)</w:t>
      </w:r>
      <w:r>
        <w:rPr>
          <w:i/>
          <w:color w:val="16355C"/>
          <w:spacing w:val="-15"/>
          <w:w w:val="115"/>
          <w:sz w:val="24"/>
        </w:rPr>
        <w:t xml:space="preserve"> </w:t>
      </w:r>
      <w:r>
        <w:rPr>
          <w:i/>
          <w:color w:val="16355C"/>
          <w:w w:val="115"/>
          <w:sz w:val="24"/>
        </w:rPr>
        <w:t>qui</w:t>
      </w:r>
      <w:r>
        <w:rPr>
          <w:i/>
          <w:color w:val="16355C"/>
          <w:spacing w:val="-15"/>
          <w:w w:val="115"/>
          <w:sz w:val="24"/>
        </w:rPr>
        <w:t xml:space="preserve"> </w:t>
      </w:r>
      <w:r>
        <w:rPr>
          <w:i/>
          <w:color w:val="16355C"/>
          <w:w w:val="115"/>
          <w:sz w:val="24"/>
        </w:rPr>
        <w:t>doivent</w:t>
      </w:r>
      <w:r>
        <w:rPr>
          <w:i/>
          <w:color w:val="16355C"/>
          <w:spacing w:val="-15"/>
          <w:w w:val="115"/>
          <w:sz w:val="24"/>
        </w:rPr>
        <w:t xml:space="preserve"> </w:t>
      </w:r>
      <w:r>
        <w:rPr>
          <w:i/>
          <w:color w:val="16355C"/>
          <w:w w:val="115"/>
          <w:sz w:val="24"/>
        </w:rPr>
        <w:t xml:space="preserve">disposer d’un titre de séjour régulier depuis au moins 5 ans, ou être reconnues comme réfugié, apatride, bénéficiaire de la protection </w:t>
      </w:r>
      <w:r>
        <w:rPr>
          <w:i/>
          <w:color w:val="16355C"/>
          <w:spacing w:val="-2"/>
          <w:w w:val="115"/>
          <w:sz w:val="24"/>
        </w:rPr>
        <w:t>subsidiaire…</w:t>
      </w:r>
    </w:p>
    <w:p>
      <w:pPr>
        <w:pStyle w:val="Corpsdetexte"/>
        <w:spacing w:before="3" w:after="0"/>
        <w:ind w:left="0" w:right="0" w:hanging="0"/>
        <w:rPr>
          <w:i/>
          <w:i/>
          <w:sz w:val="28"/>
        </w:rPr>
      </w:pPr>
      <w:r>
        <w:rPr>
          <w:i/>
          <w:sz w:val="28"/>
        </w:rPr>
      </w:r>
    </w:p>
    <w:p>
      <w:pPr>
        <w:pStyle w:val="Titre2"/>
        <w:jc w:val="left"/>
        <w:rPr/>
      </w:pPr>
      <w:r>
        <w:rPr>
          <w:w w:val="120"/>
        </w:rPr>
        <w:t>Quel</w:t>
      </w:r>
      <w:r>
        <w:rPr>
          <w:spacing w:val="-3"/>
          <w:w w:val="120"/>
        </w:rPr>
        <w:t xml:space="preserve"> </w:t>
      </w:r>
      <w:r>
        <w:rPr>
          <w:w w:val="120"/>
        </w:rPr>
        <w:t>montant</w:t>
      </w:r>
      <w:r>
        <w:rPr>
          <w:spacing w:val="-3"/>
          <w:w w:val="120"/>
        </w:rPr>
        <w:t xml:space="preserve"> </w:t>
      </w:r>
      <w:r>
        <w:rPr>
          <w:spacing w:val="-10"/>
          <w:w w:val="120"/>
        </w:rPr>
        <w:t>?</w:t>
      </w:r>
    </w:p>
    <w:p>
      <w:pPr>
        <w:pStyle w:val="Corpsdetexte"/>
        <w:spacing w:before="5" w:after="0"/>
        <w:ind w:left="0" w:right="0" w:hanging="0"/>
        <w:rPr>
          <w:b/>
          <w:sz w:val="31"/>
        </w:rPr>
      </w:pPr>
      <w:r>
        <w:rPr>
          <w:b/>
          <w:sz w:val="31"/>
        </w:rPr>
      </w:r>
    </w:p>
    <w:p>
      <w:pPr>
        <w:pStyle w:val="Corpsdetexte"/>
        <w:rPr/>
      </w:pPr>
      <w:r>
        <w:rPr>
          <w:w w:val="110"/>
        </w:rPr>
        <w:t>Le montant</w:t>
      </w:r>
      <w:r>
        <w:rPr>
          <w:spacing w:val="1"/>
          <w:w w:val="110"/>
        </w:rPr>
        <w:t xml:space="preserve"> </w:t>
      </w:r>
      <w:r>
        <w:rPr>
          <w:w w:val="110"/>
        </w:rPr>
        <w:t>forfaitaire</w:t>
      </w:r>
      <w:r>
        <w:rPr>
          <w:spacing w:val="3"/>
          <w:w w:val="110"/>
        </w:rPr>
        <w:t xml:space="preserve"> </w:t>
      </w:r>
      <w:r>
        <w:rPr>
          <w:w w:val="110"/>
        </w:rPr>
        <w:t>mensuel</w:t>
      </w:r>
      <w:r>
        <w:rPr>
          <w:spacing w:val="1"/>
          <w:w w:val="110"/>
        </w:rPr>
        <w:t xml:space="preserve"> </w:t>
      </w:r>
      <w:r>
        <w:rPr>
          <w:w w:val="110"/>
        </w:rPr>
        <w:t>s’élève (au</w:t>
      </w:r>
      <w:r>
        <w:rPr>
          <w:spacing w:val="1"/>
          <w:w w:val="110"/>
        </w:rPr>
        <w:t xml:space="preserve"> </w:t>
      </w:r>
      <w:r>
        <w:rPr>
          <w:w w:val="110"/>
        </w:rPr>
        <w:t>1</w:t>
      </w:r>
      <w:r>
        <w:rPr>
          <w:w w:val="110"/>
          <w:vertAlign w:val="superscript"/>
        </w:rPr>
        <w:t>er</w:t>
      </w:r>
      <w:r>
        <w:rPr>
          <w:spacing w:val="1"/>
          <w:w w:val="110"/>
          <w:position w:val="0"/>
          <w:sz w:val="24"/>
          <w:vertAlign w:val="baseline"/>
        </w:rPr>
        <w:t xml:space="preserve"> </w:t>
      </w:r>
      <w:r>
        <w:rPr>
          <w:w w:val="110"/>
          <w:position w:val="0"/>
          <w:sz w:val="24"/>
          <w:vertAlign w:val="baseline"/>
        </w:rPr>
        <w:t>avril</w:t>
      </w:r>
      <w:r>
        <w:rPr>
          <w:spacing w:val="1"/>
          <w:w w:val="110"/>
          <w:position w:val="0"/>
          <w:sz w:val="24"/>
          <w:vertAlign w:val="baseline"/>
        </w:rPr>
        <w:t xml:space="preserve"> </w:t>
      </w:r>
      <w:r>
        <w:rPr>
          <w:w w:val="110"/>
          <w:position w:val="0"/>
          <w:sz w:val="24"/>
          <w:vertAlign w:val="baseline"/>
        </w:rPr>
        <w:t>2023)</w:t>
      </w:r>
      <w:r>
        <w:rPr>
          <w:spacing w:val="1"/>
          <w:w w:val="110"/>
          <w:position w:val="0"/>
          <w:sz w:val="24"/>
          <w:vertAlign w:val="baseline"/>
        </w:rPr>
        <w:t xml:space="preserve"> </w:t>
      </w:r>
      <w:r>
        <w:rPr>
          <w:w w:val="110"/>
          <w:position w:val="0"/>
          <w:sz w:val="24"/>
          <w:vertAlign w:val="baseline"/>
        </w:rPr>
        <w:t xml:space="preserve">à </w:t>
      </w:r>
      <w:r>
        <w:rPr>
          <w:spacing w:val="-10"/>
          <w:w w:val="110"/>
          <w:position w:val="0"/>
          <w:sz w:val="24"/>
          <w:vertAlign w:val="baseline"/>
        </w:rPr>
        <w:t>:</w:t>
      </w:r>
    </w:p>
    <w:p>
      <w:pPr>
        <w:pStyle w:val="ListParagraph"/>
        <w:numPr>
          <w:ilvl w:val="0"/>
          <w:numId w:val="2"/>
        </w:numPr>
        <w:tabs>
          <w:tab w:val="clear" w:pos="720"/>
          <w:tab w:val="left" w:pos="280" w:leader="none"/>
        </w:tabs>
        <w:spacing w:lineRule="auto" w:line="240" w:before="44" w:after="0"/>
        <w:ind w:left="280" w:right="0" w:hanging="161"/>
        <w:jc w:val="left"/>
        <w:rPr>
          <w:sz w:val="24"/>
        </w:rPr>
      </w:pPr>
      <w:r>
        <w:rPr>
          <w:w w:val="115"/>
          <w:sz w:val="24"/>
        </w:rPr>
        <w:t>607,75</w:t>
      </w:r>
      <w:r>
        <w:rPr>
          <w:spacing w:val="-13"/>
          <w:w w:val="115"/>
          <w:sz w:val="24"/>
        </w:rPr>
        <w:t xml:space="preserve"> </w:t>
      </w:r>
      <w:r>
        <w:rPr>
          <w:w w:val="115"/>
          <w:sz w:val="24"/>
        </w:rPr>
        <w:t>€</w:t>
      </w:r>
      <w:r>
        <w:rPr>
          <w:spacing w:val="-12"/>
          <w:w w:val="115"/>
          <w:sz w:val="24"/>
        </w:rPr>
        <w:t xml:space="preserve"> </w:t>
      </w:r>
      <w:r>
        <w:rPr>
          <w:w w:val="115"/>
          <w:sz w:val="24"/>
        </w:rPr>
        <w:t>pour</w:t>
      </w:r>
      <w:r>
        <w:rPr>
          <w:spacing w:val="-12"/>
          <w:w w:val="115"/>
          <w:sz w:val="24"/>
        </w:rPr>
        <w:t xml:space="preserve"> </w:t>
      </w:r>
      <w:r>
        <w:rPr>
          <w:w w:val="115"/>
          <w:sz w:val="24"/>
        </w:rPr>
        <w:t>une</w:t>
      </w:r>
      <w:r>
        <w:rPr>
          <w:spacing w:val="-13"/>
          <w:w w:val="115"/>
          <w:sz w:val="24"/>
        </w:rPr>
        <w:t xml:space="preserve"> </w:t>
      </w:r>
      <w:r>
        <w:rPr>
          <w:w w:val="115"/>
          <w:sz w:val="24"/>
        </w:rPr>
        <w:t>personne</w:t>
      </w:r>
      <w:r>
        <w:rPr>
          <w:spacing w:val="-12"/>
          <w:w w:val="115"/>
          <w:sz w:val="24"/>
        </w:rPr>
        <w:t xml:space="preserve"> </w:t>
      </w:r>
      <w:r>
        <w:rPr>
          <w:w w:val="115"/>
          <w:sz w:val="24"/>
        </w:rPr>
        <w:t>seule</w:t>
      </w:r>
      <w:r>
        <w:rPr>
          <w:spacing w:val="-12"/>
          <w:w w:val="115"/>
          <w:sz w:val="24"/>
        </w:rPr>
        <w:t xml:space="preserve"> </w:t>
      </w:r>
      <w:r>
        <w:rPr>
          <w:w w:val="115"/>
          <w:sz w:val="24"/>
        </w:rPr>
        <w:t>et</w:t>
      </w:r>
      <w:r>
        <w:rPr>
          <w:spacing w:val="-13"/>
          <w:w w:val="115"/>
          <w:sz w:val="24"/>
        </w:rPr>
        <w:t xml:space="preserve"> </w:t>
      </w:r>
      <w:r>
        <w:rPr>
          <w:w w:val="115"/>
          <w:sz w:val="24"/>
        </w:rPr>
        <w:t>sans</w:t>
      </w:r>
      <w:r>
        <w:rPr>
          <w:spacing w:val="-12"/>
          <w:w w:val="115"/>
          <w:sz w:val="24"/>
        </w:rPr>
        <w:t xml:space="preserve"> </w:t>
      </w:r>
      <w:r>
        <w:rPr>
          <w:spacing w:val="-2"/>
          <w:w w:val="115"/>
          <w:sz w:val="24"/>
        </w:rPr>
        <w:t>enfants</w:t>
      </w:r>
    </w:p>
    <w:p>
      <w:pPr>
        <w:pStyle w:val="ListParagraph"/>
        <w:numPr>
          <w:ilvl w:val="0"/>
          <w:numId w:val="2"/>
        </w:numPr>
        <w:tabs>
          <w:tab w:val="clear" w:pos="720"/>
          <w:tab w:val="left" w:pos="320" w:leader="none"/>
        </w:tabs>
        <w:spacing w:lineRule="auto" w:line="276" w:before="43" w:after="0"/>
        <w:ind w:left="119" w:right="210" w:hanging="0"/>
        <w:jc w:val="left"/>
        <w:rPr>
          <w:sz w:val="24"/>
        </w:rPr>
      </w:pPr>
      <w:r>
        <w:rPr>
          <w:w w:val="115"/>
          <w:sz w:val="24"/>
        </w:rPr>
        <w:t>911,63</w:t>
      </w:r>
      <w:r>
        <w:rPr>
          <w:spacing w:val="28"/>
          <w:w w:val="115"/>
          <w:sz w:val="24"/>
        </w:rPr>
        <w:t xml:space="preserve"> </w:t>
      </w:r>
      <w:r>
        <w:rPr>
          <w:w w:val="115"/>
          <w:sz w:val="24"/>
        </w:rPr>
        <w:t>€</w:t>
      </w:r>
      <w:r>
        <w:rPr>
          <w:spacing w:val="28"/>
          <w:w w:val="115"/>
          <w:sz w:val="24"/>
        </w:rPr>
        <w:t xml:space="preserve"> </w:t>
      </w:r>
      <w:r>
        <w:rPr>
          <w:w w:val="115"/>
          <w:sz w:val="24"/>
        </w:rPr>
        <w:t>pour</w:t>
      </w:r>
      <w:r>
        <w:rPr>
          <w:spacing w:val="28"/>
          <w:w w:val="115"/>
          <w:sz w:val="24"/>
        </w:rPr>
        <w:t xml:space="preserve"> </w:t>
      </w:r>
      <w:r>
        <w:rPr>
          <w:w w:val="115"/>
          <w:sz w:val="24"/>
        </w:rPr>
        <w:t>un</w:t>
      </w:r>
      <w:r>
        <w:rPr>
          <w:spacing w:val="28"/>
          <w:w w:val="115"/>
          <w:sz w:val="24"/>
        </w:rPr>
        <w:t xml:space="preserve"> </w:t>
      </w:r>
      <w:r>
        <w:rPr>
          <w:w w:val="115"/>
          <w:sz w:val="24"/>
        </w:rPr>
        <w:t>couple</w:t>
      </w:r>
      <w:r>
        <w:rPr>
          <w:spacing w:val="28"/>
          <w:w w:val="115"/>
          <w:sz w:val="24"/>
        </w:rPr>
        <w:t xml:space="preserve"> </w:t>
      </w:r>
      <w:r>
        <w:rPr>
          <w:w w:val="115"/>
          <w:sz w:val="24"/>
        </w:rPr>
        <w:t>sans</w:t>
      </w:r>
      <w:r>
        <w:rPr>
          <w:spacing w:val="28"/>
          <w:w w:val="115"/>
          <w:sz w:val="24"/>
        </w:rPr>
        <w:t xml:space="preserve"> </w:t>
      </w:r>
      <w:r>
        <w:rPr>
          <w:w w:val="115"/>
          <w:sz w:val="24"/>
        </w:rPr>
        <w:t>enfants</w:t>
      </w:r>
      <w:r>
        <w:rPr>
          <w:spacing w:val="28"/>
          <w:w w:val="115"/>
          <w:sz w:val="24"/>
        </w:rPr>
        <w:t xml:space="preserve"> </w:t>
      </w:r>
      <w:r>
        <w:rPr>
          <w:w w:val="115"/>
          <w:sz w:val="24"/>
        </w:rPr>
        <w:t>ou</w:t>
      </w:r>
      <w:r>
        <w:rPr>
          <w:spacing w:val="28"/>
          <w:w w:val="115"/>
          <w:sz w:val="24"/>
        </w:rPr>
        <w:t xml:space="preserve"> </w:t>
      </w:r>
      <w:r>
        <w:rPr>
          <w:w w:val="115"/>
          <w:sz w:val="24"/>
        </w:rPr>
        <w:t>une</w:t>
      </w:r>
      <w:r>
        <w:rPr>
          <w:spacing w:val="28"/>
          <w:w w:val="115"/>
          <w:sz w:val="24"/>
        </w:rPr>
        <w:t xml:space="preserve"> </w:t>
      </w:r>
      <w:r>
        <w:rPr>
          <w:w w:val="115"/>
          <w:sz w:val="24"/>
        </w:rPr>
        <w:t>personne</w:t>
      </w:r>
      <w:r>
        <w:rPr>
          <w:spacing w:val="28"/>
          <w:w w:val="115"/>
          <w:sz w:val="24"/>
        </w:rPr>
        <w:t xml:space="preserve"> </w:t>
      </w:r>
      <w:r>
        <w:rPr>
          <w:w w:val="115"/>
          <w:sz w:val="24"/>
        </w:rPr>
        <w:t>seule</w:t>
      </w:r>
      <w:r>
        <w:rPr>
          <w:spacing w:val="28"/>
          <w:w w:val="115"/>
          <w:sz w:val="24"/>
        </w:rPr>
        <w:t xml:space="preserve"> </w:t>
      </w:r>
      <w:r>
        <w:rPr>
          <w:w w:val="115"/>
          <w:sz w:val="24"/>
        </w:rPr>
        <w:t>avec</w:t>
      </w:r>
      <w:r>
        <w:rPr>
          <w:spacing w:val="28"/>
          <w:w w:val="115"/>
          <w:sz w:val="24"/>
        </w:rPr>
        <w:t xml:space="preserve"> </w:t>
      </w:r>
      <w:r>
        <w:rPr>
          <w:w w:val="115"/>
          <w:sz w:val="24"/>
        </w:rPr>
        <w:t xml:space="preserve">un </w:t>
      </w:r>
      <w:r>
        <w:rPr>
          <w:spacing w:val="-2"/>
          <w:w w:val="115"/>
          <w:sz w:val="24"/>
        </w:rPr>
        <w:t>enfant</w:t>
      </w:r>
    </w:p>
    <w:p>
      <w:pPr>
        <w:pStyle w:val="ListParagraph"/>
        <w:numPr>
          <w:ilvl w:val="0"/>
          <w:numId w:val="2"/>
        </w:numPr>
        <w:tabs>
          <w:tab w:val="clear" w:pos="720"/>
          <w:tab w:val="left" w:pos="297" w:leader="none"/>
        </w:tabs>
        <w:spacing w:lineRule="auto" w:line="276" w:before="0" w:after="0"/>
        <w:ind w:left="119" w:right="106" w:hanging="0"/>
        <w:jc w:val="left"/>
        <w:rPr>
          <w:sz w:val="24"/>
        </w:rPr>
      </w:pPr>
      <w:r>
        <w:rPr>
          <w:w w:val="115"/>
          <w:sz w:val="24"/>
        </w:rPr>
        <w:t xml:space="preserve">1 093,96 € pour un couple avec un enfant ou une personne seule avec 2 </w:t>
      </w:r>
      <w:r>
        <w:rPr>
          <w:spacing w:val="-2"/>
          <w:w w:val="115"/>
          <w:sz w:val="24"/>
        </w:rPr>
        <w:t>enfants</w:t>
      </w:r>
    </w:p>
    <w:p>
      <w:pPr>
        <w:pStyle w:val="ListParagraph"/>
        <w:numPr>
          <w:ilvl w:val="0"/>
          <w:numId w:val="2"/>
        </w:numPr>
        <w:tabs>
          <w:tab w:val="clear" w:pos="720"/>
          <w:tab w:val="left" w:pos="280" w:leader="none"/>
        </w:tabs>
        <w:spacing w:lineRule="exact" w:line="276" w:before="0" w:after="0"/>
        <w:ind w:left="280" w:right="0" w:hanging="161"/>
        <w:jc w:val="left"/>
        <w:rPr>
          <w:sz w:val="24"/>
        </w:rPr>
      </w:pPr>
      <w:r>
        <w:rPr>
          <w:w w:val="115"/>
          <w:sz w:val="24"/>
        </w:rPr>
        <w:t>1</w:t>
      </w:r>
      <w:r>
        <w:rPr>
          <w:spacing w:val="-13"/>
          <w:w w:val="115"/>
          <w:sz w:val="24"/>
        </w:rPr>
        <w:t xml:space="preserve"> </w:t>
      </w:r>
      <w:r>
        <w:rPr>
          <w:w w:val="115"/>
          <w:sz w:val="24"/>
        </w:rPr>
        <w:t>276,29</w:t>
      </w:r>
      <w:r>
        <w:rPr>
          <w:spacing w:val="-12"/>
          <w:w w:val="115"/>
          <w:sz w:val="24"/>
        </w:rPr>
        <w:t xml:space="preserve"> </w:t>
      </w:r>
      <w:r>
        <w:rPr>
          <w:w w:val="115"/>
          <w:sz w:val="24"/>
        </w:rPr>
        <w:t>€</w:t>
      </w:r>
      <w:r>
        <w:rPr>
          <w:spacing w:val="-12"/>
          <w:w w:val="115"/>
          <w:sz w:val="24"/>
        </w:rPr>
        <w:t xml:space="preserve"> </w:t>
      </w:r>
      <w:r>
        <w:rPr>
          <w:w w:val="115"/>
          <w:sz w:val="24"/>
        </w:rPr>
        <w:t>pour</w:t>
      </w:r>
      <w:r>
        <w:rPr>
          <w:spacing w:val="-12"/>
          <w:w w:val="115"/>
          <w:sz w:val="24"/>
        </w:rPr>
        <w:t xml:space="preserve"> </w:t>
      </w:r>
      <w:r>
        <w:rPr>
          <w:w w:val="115"/>
          <w:sz w:val="24"/>
        </w:rPr>
        <w:t>un</w:t>
      </w:r>
      <w:r>
        <w:rPr>
          <w:spacing w:val="-12"/>
          <w:w w:val="115"/>
          <w:sz w:val="24"/>
        </w:rPr>
        <w:t xml:space="preserve"> </w:t>
      </w:r>
      <w:r>
        <w:rPr>
          <w:w w:val="115"/>
          <w:sz w:val="24"/>
        </w:rPr>
        <w:t>couple</w:t>
      </w:r>
      <w:r>
        <w:rPr>
          <w:spacing w:val="-12"/>
          <w:w w:val="115"/>
          <w:sz w:val="24"/>
        </w:rPr>
        <w:t xml:space="preserve"> </w:t>
      </w:r>
      <w:r>
        <w:rPr>
          <w:w w:val="115"/>
          <w:sz w:val="24"/>
        </w:rPr>
        <w:t>avec</w:t>
      </w:r>
      <w:r>
        <w:rPr>
          <w:spacing w:val="-12"/>
          <w:w w:val="115"/>
          <w:sz w:val="24"/>
        </w:rPr>
        <w:t xml:space="preserve"> </w:t>
      </w:r>
      <w:r>
        <w:rPr>
          <w:w w:val="115"/>
          <w:sz w:val="24"/>
        </w:rPr>
        <w:t>deux</w:t>
      </w:r>
      <w:r>
        <w:rPr>
          <w:spacing w:val="-12"/>
          <w:w w:val="115"/>
          <w:sz w:val="24"/>
        </w:rPr>
        <w:t xml:space="preserve"> </w:t>
      </w:r>
      <w:r>
        <w:rPr>
          <w:spacing w:val="-2"/>
          <w:w w:val="115"/>
          <w:sz w:val="24"/>
        </w:rPr>
        <w:t>enfants</w:t>
      </w:r>
    </w:p>
    <w:p>
      <w:pPr>
        <w:pStyle w:val="Corpsdetexte"/>
        <w:spacing w:before="41" w:after="0"/>
        <w:rPr/>
      </w:pPr>
      <w:r>
        <w:rPr>
          <w:w w:val="110"/>
        </w:rPr>
        <w:t>Ajouter</w:t>
      </w:r>
      <w:r>
        <w:rPr>
          <w:spacing w:val="5"/>
          <w:w w:val="110"/>
        </w:rPr>
        <w:t xml:space="preserve"> </w:t>
      </w:r>
      <w:r>
        <w:rPr>
          <w:w w:val="110"/>
        </w:rPr>
        <w:t>234,10</w:t>
      </w:r>
      <w:r>
        <w:rPr>
          <w:spacing w:val="5"/>
          <w:w w:val="110"/>
        </w:rPr>
        <w:t xml:space="preserve"> </w:t>
      </w:r>
      <w:r>
        <w:rPr>
          <w:w w:val="110"/>
        </w:rPr>
        <w:t>€</w:t>
      </w:r>
      <w:r>
        <w:rPr>
          <w:spacing w:val="5"/>
          <w:w w:val="110"/>
        </w:rPr>
        <w:t xml:space="preserve"> </w:t>
      </w:r>
      <w:r>
        <w:rPr>
          <w:w w:val="110"/>
        </w:rPr>
        <w:t>par</w:t>
      </w:r>
      <w:r>
        <w:rPr>
          <w:spacing w:val="5"/>
          <w:w w:val="110"/>
        </w:rPr>
        <w:t xml:space="preserve"> </w:t>
      </w:r>
      <w:r>
        <w:rPr>
          <w:w w:val="110"/>
        </w:rPr>
        <w:t>mois</w:t>
      </w:r>
      <w:r>
        <w:rPr>
          <w:spacing w:val="5"/>
          <w:w w:val="110"/>
        </w:rPr>
        <w:t xml:space="preserve"> </w:t>
      </w:r>
      <w:r>
        <w:rPr>
          <w:w w:val="110"/>
        </w:rPr>
        <w:t>par</w:t>
      </w:r>
      <w:r>
        <w:rPr>
          <w:spacing w:val="5"/>
          <w:w w:val="110"/>
        </w:rPr>
        <w:t xml:space="preserve"> </w:t>
      </w:r>
      <w:r>
        <w:rPr>
          <w:w w:val="110"/>
        </w:rPr>
        <w:t>enfant</w:t>
      </w:r>
      <w:r>
        <w:rPr>
          <w:spacing w:val="5"/>
          <w:w w:val="110"/>
        </w:rPr>
        <w:t xml:space="preserve"> </w:t>
      </w:r>
      <w:r>
        <w:rPr>
          <w:w w:val="110"/>
        </w:rPr>
        <w:t>supplémentaire</w:t>
      </w:r>
      <w:r>
        <w:rPr>
          <w:spacing w:val="5"/>
          <w:w w:val="110"/>
        </w:rPr>
        <w:t xml:space="preserve"> </w:t>
      </w:r>
      <w:r>
        <w:rPr>
          <w:w w:val="110"/>
        </w:rPr>
        <w:t>à</w:t>
      </w:r>
      <w:r>
        <w:rPr>
          <w:spacing w:val="5"/>
          <w:w w:val="110"/>
        </w:rPr>
        <w:t xml:space="preserve"> </w:t>
      </w:r>
      <w:r>
        <w:rPr>
          <w:spacing w:val="-2"/>
          <w:w w:val="110"/>
        </w:rPr>
        <w:t>charge.</w:t>
      </w:r>
    </w:p>
    <w:p>
      <w:pPr>
        <w:sectPr>
          <w:footerReference w:type="default" r:id="rId2"/>
          <w:type w:val="nextPage"/>
          <w:pgSz w:w="11906" w:h="16838"/>
          <w:pgMar w:left="1300" w:right="1220" w:gutter="0" w:header="0" w:top="1040" w:footer="1352" w:bottom="1540"/>
          <w:pgNumType w:fmt="decimal"/>
          <w:formProt w:val="false"/>
          <w:textDirection w:val="lrTb"/>
        </w:sectPr>
      </w:pPr>
    </w:p>
    <w:p>
      <w:pPr>
        <w:pStyle w:val="Normal"/>
        <w:spacing w:before="65" w:after="0"/>
        <w:ind w:left="839" w:right="205" w:hanging="360"/>
        <w:jc w:val="left"/>
        <w:rPr>
          <w:i/>
          <w:i/>
          <w:sz w:val="24"/>
        </w:rPr>
      </w:pPr>
      <w:r>
        <w:rPr>
          <w:rFonts w:ascii="Arial" w:hAnsi="Arial"/>
          <w:i/>
          <w:w w:val="110"/>
          <w:sz w:val="25"/>
        </w:rPr>
        <w:t></w:t>
      </w:r>
      <w:r>
        <w:rPr>
          <w:rFonts w:ascii="Arial" w:hAnsi="Arial"/>
          <w:i/>
          <w:spacing w:val="80"/>
          <w:w w:val="110"/>
          <w:sz w:val="25"/>
        </w:rPr>
        <w:t xml:space="preserve"> </w:t>
      </w:r>
      <w:r>
        <w:rPr>
          <w:i/>
          <w:w w:val="110"/>
          <w:sz w:val="24"/>
        </w:rPr>
        <w:t>Le</w:t>
      </w:r>
      <w:r>
        <w:rPr>
          <w:i/>
          <w:spacing w:val="-2"/>
          <w:w w:val="110"/>
          <w:sz w:val="24"/>
        </w:rPr>
        <w:t xml:space="preserve"> </w:t>
      </w:r>
      <w:r>
        <w:rPr>
          <w:i/>
          <w:w w:val="110"/>
          <w:sz w:val="24"/>
        </w:rPr>
        <w:t>montant</w:t>
      </w:r>
      <w:r>
        <w:rPr>
          <w:i/>
          <w:spacing w:val="-2"/>
          <w:w w:val="110"/>
          <w:sz w:val="24"/>
        </w:rPr>
        <w:t xml:space="preserve"> </w:t>
      </w:r>
      <w:r>
        <w:rPr>
          <w:i/>
          <w:w w:val="110"/>
          <w:sz w:val="24"/>
        </w:rPr>
        <w:t>des</w:t>
      </w:r>
      <w:r>
        <w:rPr>
          <w:i/>
          <w:spacing w:val="-2"/>
          <w:w w:val="110"/>
          <w:sz w:val="24"/>
        </w:rPr>
        <w:t xml:space="preserve"> </w:t>
      </w:r>
      <w:r>
        <w:rPr>
          <w:i/>
          <w:w w:val="110"/>
          <w:sz w:val="24"/>
        </w:rPr>
        <w:t>aides</w:t>
      </w:r>
      <w:r>
        <w:rPr>
          <w:i/>
          <w:spacing w:val="-2"/>
          <w:w w:val="110"/>
          <w:sz w:val="24"/>
        </w:rPr>
        <w:t xml:space="preserve"> </w:t>
      </w:r>
      <w:r>
        <w:rPr>
          <w:i/>
          <w:w w:val="110"/>
          <w:sz w:val="24"/>
        </w:rPr>
        <w:t>au</w:t>
      </w:r>
      <w:r>
        <w:rPr>
          <w:i/>
          <w:spacing w:val="-2"/>
          <w:w w:val="110"/>
          <w:sz w:val="24"/>
        </w:rPr>
        <w:t xml:space="preserve"> </w:t>
      </w:r>
      <w:r>
        <w:rPr>
          <w:i/>
          <w:w w:val="110"/>
          <w:sz w:val="24"/>
        </w:rPr>
        <w:t>logement</w:t>
      </w:r>
      <w:r>
        <w:rPr>
          <w:i/>
          <w:spacing w:val="-2"/>
          <w:w w:val="110"/>
          <w:sz w:val="24"/>
        </w:rPr>
        <w:t xml:space="preserve"> </w:t>
      </w:r>
      <w:r>
        <w:rPr>
          <w:i/>
          <w:w w:val="110"/>
          <w:sz w:val="24"/>
        </w:rPr>
        <w:t>est</w:t>
      </w:r>
      <w:r>
        <w:rPr>
          <w:i/>
          <w:spacing w:val="-2"/>
          <w:w w:val="110"/>
          <w:sz w:val="24"/>
        </w:rPr>
        <w:t xml:space="preserve"> </w:t>
      </w:r>
      <w:r>
        <w:rPr>
          <w:i/>
          <w:w w:val="110"/>
          <w:sz w:val="24"/>
        </w:rPr>
        <w:t>déduit</w:t>
      </w:r>
      <w:r>
        <w:rPr>
          <w:i/>
          <w:spacing w:val="-2"/>
          <w:w w:val="110"/>
          <w:sz w:val="24"/>
        </w:rPr>
        <w:t xml:space="preserve"> </w:t>
      </w:r>
      <w:r>
        <w:rPr>
          <w:i/>
          <w:w w:val="110"/>
          <w:sz w:val="24"/>
        </w:rPr>
        <w:t>de</w:t>
      </w:r>
      <w:r>
        <w:rPr>
          <w:i/>
          <w:spacing w:val="-2"/>
          <w:w w:val="110"/>
          <w:sz w:val="24"/>
        </w:rPr>
        <w:t xml:space="preserve"> </w:t>
      </w:r>
      <w:r>
        <w:rPr>
          <w:i/>
          <w:w w:val="110"/>
          <w:sz w:val="24"/>
        </w:rPr>
        <w:t>ce</w:t>
      </w:r>
      <w:r>
        <w:rPr>
          <w:i/>
          <w:spacing w:val="-2"/>
          <w:w w:val="110"/>
          <w:sz w:val="24"/>
        </w:rPr>
        <w:t xml:space="preserve"> </w:t>
      </w:r>
      <w:r>
        <w:rPr>
          <w:i/>
          <w:w w:val="110"/>
          <w:sz w:val="24"/>
        </w:rPr>
        <w:t xml:space="preserve">montant </w:t>
      </w:r>
      <w:r>
        <w:rPr>
          <w:i/>
          <w:spacing w:val="-2"/>
          <w:w w:val="110"/>
          <w:sz w:val="24"/>
        </w:rPr>
        <w:t>forfaitaire</w:t>
      </w:r>
    </w:p>
    <w:p>
      <w:pPr>
        <w:pStyle w:val="Normal"/>
        <w:spacing w:lineRule="auto" w:line="240" w:before="0" w:after="0"/>
        <w:ind w:left="839" w:right="0" w:hanging="360"/>
        <w:jc w:val="left"/>
        <w:rPr>
          <w:i/>
          <w:i/>
          <w:sz w:val="24"/>
        </w:rPr>
      </w:pPr>
      <w:r>
        <w:rPr>
          <w:rFonts w:ascii="Arial" w:hAnsi="Arial"/>
          <w:i/>
          <w:w w:val="110"/>
          <w:sz w:val="25"/>
        </w:rPr>
        <w:t></w:t>
      </w:r>
      <w:r>
        <w:rPr>
          <w:rFonts w:ascii="Arial" w:hAnsi="Arial"/>
          <w:i/>
          <w:spacing w:val="75"/>
          <w:w w:val="110"/>
          <w:sz w:val="25"/>
        </w:rPr>
        <w:t xml:space="preserve"> </w:t>
      </w:r>
      <w:r>
        <w:rPr>
          <w:i/>
          <w:w w:val="110"/>
          <w:sz w:val="24"/>
        </w:rPr>
        <w:t>Possibilité</w:t>
      </w:r>
      <w:r>
        <w:rPr>
          <w:i/>
          <w:spacing w:val="-10"/>
          <w:w w:val="110"/>
          <w:sz w:val="24"/>
        </w:rPr>
        <w:t xml:space="preserve"> </w:t>
      </w:r>
      <w:r>
        <w:rPr>
          <w:i/>
          <w:w w:val="110"/>
          <w:sz w:val="24"/>
        </w:rPr>
        <w:t>d’un</w:t>
      </w:r>
      <w:r>
        <w:rPr>
          <w:i/>
          <w:spacing w:val="-10"/>
          <w:w w:val="110"/>
          <w:sz w:val="24"/>
        </w:rPr>
        <w:t xml:space="preserve"> </w:t>
      </w:r>
      <w:r>
        <w:rPr>
          <w:i/>
          <w:w w:val="110"/>
          <w:sz w:val="24"/>
        </w:rPr>
        <w:t>montant</w:t>
      </w:r>
      <w:r>
        <w:rPr>
          <w:i/>
          <w:spacing w:val="-10"/>
          <w:w w:val="110"/>
          <w:sz w:val="24"/>
        </w:rPr>
        <w:t xml:space="preserve"> </w:t>
      </w:r>
      <w:r>
        <w:rPr>
          <w:i/>
          <w:w w:val="110"/>
          <w:sz w:val="24"/>
        </w:rPr>
        <w:t>majoré</w:t>
      </w:r>
      <w:r>
        <w:rPr>
          <w:i/>
          <w:spacing w:val="-10"/>
          <w:w w:val="110"/>
          <w:sz w:val="24"/>
        </w:rPr>
        <w:t xml:space="preserve"> </w:t>
      </w:r>
      <w:r>
        <w:rPr>
          <w:i/>
          <w:w w:val="110"/>
          <w:sz w:val="24"/>
        </w:rPr>
        <w:t>pendant</w:t>
      </w:r>
      <w:r>
        <w:rPr>
          <w:i/>
          <w:spacing w:val="-10"/>
          <w:w w:val="110"/>
          <w:sz w:val="24"/>
        </w:rPr>
        <w:t xml:space="preserve"> </w:t>
      </w:r>
      <w:r>
        <w:rPr>
          <w:i/>
          <w:w w:val="110"/>
          <w:sz w:val="24"/>
        </w:rPr>
        <w:t>12</w:t>
      </w:r>
      <w:r>
        <w:rPr>
          <w:i/>
          <w:spacing w:val="-10"/>
          <w:w w:val="110"/>
          <w:sz w:val="24"/>
        </w:rPr>
        <w:t xml:space="preserve"> </w:t>
      </w:r>
      <w:r>
        <w:rPr>
          <w:i/>
          <w:w w:val="110"/>
          <w:sz w:val="24"/>
        </w:rPr>
        <w:t>mois</w:t>
      </w:r>
      <w:r>
        <w:rPr>
          <w:i/>
          <w:spacing w:val="-10"/>
          <w:w w:val="110"/>
          <w:sz w:val="24"/>
        </w:rPr>
        <w:t xml:space="preserve"> </w:t>
      </w:r>
      <w:r>
        <w:rPr>
          <w:i/>
          <w:w w:val="110"/>
          <w:sz w:val="24"/>
        </w:rPr>
        <w:t>pour</w:t>
      </w:r>
      <w:r>
        <w:rPr>
          <w:i/>
          <w:spacing w:val="-10"/>
          <w:w w:val="110"/>
          <w:sz w:val="24"/>
        </w:rPr>
        <w:t xml:space="preserve"> </w:t>
      </w:r>
      <w:r>
        <w:rPr>
          <w:i/>
          <w:w w:val="110"/>
          <w:sz w:val="24"/>
        </w:rPr>
        <w:t>le</w:t>
      </w:r>
      <w:r>
        <w:rPr>
          <w:i/>
          <w:spacing w:val="-10"/>
          <w:w w:val="110"/>
          <w:sz w:val="24"/>
        </w:rPr>
        <w:t xml:space="preserve"> </w:t>
      </w:r>
      <w:r>
        <w:rPr>
          <w:i/>
          <w:w w:val="110"/>
          <w:sz w:val="24"/>
        </w:rPr>
        <w:t>parent</w:t>
      </w:r>
      <w:r>
        <w:rPr>
          <w:i/>
          <w:spacing w:val="-10"/>
          <w:w w:val="110"/>
          <w:sz w:val="24"/>
        </w:rPr>
        <w:t xml:space="preserve"> </w:t>
      </w:r>
      <w:r>
        <w:rPr>
          <w:i/>
          <w:w w:val="110"/>
          <w:sz w:val="24"/>
        </w:rPr>
        <w:t>isolé ou la femme enceinte.</w:t>
      </w:r>
    </w:p>
    <w:p>
      <w:pPr>
        <w:pStyle w:val="Corpsdetexte"/>
        <w:spacing w:before="5" w:after="0"/>
        <w:ind w:left="0" w:right="0" w:hanging="0"/>
        <w:rPr>
          <w:i/>
          <w:i/>
          <w:sz w:val="27"/>
        </w:rPr>
      </w:pPr>
      <w:r>
        <w:rPr>
          <w:i/>
          <w:sz w:val="27"/>
        </w:rPr>
      </w:r>
    </w:p>
    <w:p>
      <w:pPr>
        <w:pStyle w:val="Titre2"/>
        <w:jc w:val="left"/>
        <w:rPr/>
      </w:pPr>
      <w:r>
        <w:rPr>
          <w:w w:val="120"/>
        </w:rPr>
        <w:t>Quelles</w:t>
      </w:r>
      <w:r>
        <w:rPr>
          <w:spacing w:val="-1"/>
          <w:w w:val="120"/>
        </w:rPr>
        <w:t xml:space="preserve"> </w:t>
      </w:r>
      <w:r>
        <w:rPr>
          <w:w w:val="120"/>
        </w:rPr>
        <w:t>démarches</w:t>
      </w:r>
      <w:r>
        <w:rPr>
          <w:spacing w:val="1"/>
          <w:w w:val="120"/>
        </w:rPr>
        <w:t xml:space="preserve"> </w:t>
      </w:r>
      <w:r>
        <w:rPr>
          <w:spacing w:val="-10"/>
          <w:w w:val="120"/>
        </w:rPr>
        <w:t>?</w:t>
      </w:r>
    </w:p>
    <w:p>
      <w:pPr>
        <w:pStyle w:val="ListParagraph"/>
        <w:numPr>
          <w:ilvl w:val="0"/>
          <w:numId w:val="2"/>
        </w:numPr>
        <w:tabs>
          <w:tab w:val="clear" w:pos="720"/>
          <w:tab w:val="left" w:pos="280" w:leader="none"/>
        </w:tabs>
        <w:spacing w:lineRule="auto" w:line="240" w:before="43" w:after="0"/>
        <w:ind w:left="280" w:right="0" w:hanging="161"/>
        <w:jc w:val="left"/>
        <w:rPr>
          <w:sz w:val="24"/>
        </w:rPr>
      </w:pPr>
      <w:r>
        <w:rPr>
          <w:w w:val="110"/>
          <w:sz w:val="24"/>
        </w:rPr>
        <w:t>auprès</w:t>
      </w:r>
      <w:r>
        <w:rPr>
          <w:spacing w:val="7"/>
          <w:w w:val="110"/>
          <w:sz w:val="24"/>
        </w:rPr>
        <w:t xml:space="preserve"> </w:t>
      </w:r>
      <w:r>
        <w:rPr>
          <w:w w:val="110"/>
          <w:sz w:val="24"/>
        </w:rPr>
        <w:t>de</w:t>
      </w:r>
      <w:r>
        <w:rPr>
          <w:spacing w:val="8"/>
          <w:w w:val="110"/>
          <w:sz w:val="24"/>
        </w:rPr>
        <w:t xml:space="preserve"> </w:t>
      </w:r>
      <w:r>
        <w:rPr>
          <w:w w:val="110"/>
          <w:sz w:val="24"/>
        </w:rPr>
        <w:t>la</w:t>
      </w:r>
      <w:r>
        <w:rPr>
          <w:spacing w:val="8"/>
          <w:w w:val="110"/>
          <w:sz w:val="24"/>
        </w:rPr>
        <w:t xml:space="preserve"> </w:t>
      </w:r>
      <w:r>
        <w:rPr>
          <w:w w:val="110"/>
          <w:sz w:val="24"/>
        </w:rPr>
        <w:t>CAF</w:t>
      </w:r>
      <w:r>
        <w:rPr>
          <w:spacing w:val="8"/>
          <w:w w:val="110"/>
          <w:sz w:val="24"/>
        </w:rPr>
        <w:t xml:space="preserve"> </w:t>
      </w:r>
      <w:r>
        <w:rPr>
          <w:w w:val="110"/>
          <w:sz w:val="24"/>
        </w:rPr>
        <w:t>(ou</w:t>
      </w:r>
      <w:r>
        <w:rPr>
          <w:spacing w:val="8"/>
          <w:w w:val="110"/>
          <w:sz w:val="24"/>
        </w:rPr>
        <w:t xml:space="preserve"> </w:t>
      </w:r>
      <w:r>
        <w:rPr>
          <w:w w:val="110"/>
          <w:sz w:val="24"/>
        </w:rPr>
        <w:t>de</w:t>
      </w:r>
      <w:r>
        <w:rPr>
          <w:spacing w:val="8"/>
          <w:w w:val="110"/>
          <w:sz w:val="24"/>
        </w:rPr>
        <w:t xml:space="preserve"> </w:t>
      </w:r>
      <w:r>
        <w:rPr>
          <w:w w:val="110"/>
          <w:sz w:val="24"/>
        </w:rPr>
        <w:t>la</w:t>
      </w:r>
      <w:r>
        <w:rPr>
          <w:spacing w:val="7"/>
          <w:w w:val="110"/>
          <w:sz w:val="24"/>
        </w:rPr>
        <w:t xml:space="preserve"> </w:t>
      </w:r>
      <w:r>
        <w:rPr>
          <w:w w:val="110"/>
          <w:sz w:val="24"/>
        </w:rPr>
        <w:t>MSA)</w:t>
      </w:r>
      <w:r>
        <w:rPr>
          <w:spacing w:val="14"/>
          <w:w w:val="110"/>
          <w:sz w:val="24"/>
        </w:rPr>
        <w:t xml:space="preserve"> </w:t>
      </w:r>
      <w:r>
        <w:rPr>
          <w:spacing w:val="-10"/>
          <w:w w:val="110"/>
          <w:sz w:val="24"/>
        </w:rPr>
        <w:t>,</w:t>
      </w:r>
    </w:p>
    <w:p>
      <w:pPr>
        <w:pStyle w:val="ListParagraph"/>
        <w:numPr>
          <w:ilvl w:val="0"/>
          <w:numId w:val="2"/>
        </w:numPr>
        <w:tabs>
          <w:tab w:val="clear" w:pos="720"/>
          <w:tab w:val="left" w:pos="308" w:leader="none"/>
        </w:tabs>
        <w:spacing w:lineRule="auto" w:line="276" w:before="44" w:after="0"/>
        <w:ind w:left="119" w:right="205" w:hanging="0"/>
        <w:jc w:val="left"/>
        <w:rPr>
          <w:sz w:val="24"/>
        </w:rPr>
      </w:pPr>
      <w:r>
        <w:rPr>
          <w:w w:val="110"/>
          <w:sz w:val="24"/>
        </w:rPr>
        <w:t>un simulateur permet d’évaluer le montant et d’effectuer les premières démarches sur le site mesdroitssociaux.gouv.fr</w:t>
      </w:r>
    </w:p>
    <w:p>
      <w:pPr>
        <w:pStyle w:val="Titre1"/>
        <w:spacing w:before="237" w:after="0"/>
        <w:rPr/>
      </w:pPr>
      <w:bookmarkStart w:id="2" w:name="L’AAH_(allocation_aux_adultes_handicapés"/>
      <w:bookmarkEnd w:id="2"/>
      <w:r>
        <w:rPr>
          <w:color w:val="4E80BC"/>
          <w:w w:val="120"/>
        </w:rPr>
        <w:t>L’AAH</w:t>
      </w:r>
      <w:r>
        <w:rPr>
          <w:color w:val="4E80BC"/>
          <w:spacing w:val="-3"/>
          <w:w w:val="120"/>
        </w:rPr>
        <w:t xml:space="preserve"> </w:t>
      </w:r>
      <w:r>
        <w:rPr>
          <w:color w:val="4E80BC"/>
          <w:w w:val="120"/>
        </w:rPr>
        <w:t>(allocation</w:t>
      </w:r>
      <w:r>
        <w:rPr>
          <w:color w:val="4E80BC"/>
          <w:spacing w:val="-2"/>
          <w:w w:val="120"/>
        </w:rPr>
        <w:t xml:space="preserve"> </w:t>
      </w:r>
      <w:r>
        <w:rPr>
          <w:color w:val="4E80BC"/>
          <w:w w:val="120"/>
        </w:rPr>
        <w:t>aux</w:t>
      </w:r>
      <w:r>
        <w:rPr>
          <w:color w:val="4E80BC"/>
          <w:spacing w:val="-1"/>
          <w:w w:val="120"/>
        </w:rPr>
        <w:t xml:space="preserve"> </w:t>
      </w:r>
      <w:r>
        <w:rPr>
          <w:color w:val="4E80BC"/>
          <w:w w:val="120"/>
        </w:rPr>
        <w:t>adultes</w:t>
      </w:r>
      <w:r>
        <w:rPr>
          <w:color w:val="4E80BC"/>
          <w:spacing w:val="-1"/>
          <w:w w:val="120"/>
        </w:rPr>
        <w:t xml:space="preserve"> </w:t>
      </w:r>
      <w:r>
        <w:rPr>
          <w:color w:val="4E80BC"/>
          <w:spacing w:val="-2"/>
          <w:w w:val="120"/>
        </w:rPr>
        <w:t>handicapés)</w:t>
      </w:r>
    </w:p>
    <w:p>
      <w:pPr>
        <w:pStyle w:val="Corpsdetexte"/>
        <w:spacing w:lineRule="auto" w:line="276" w:before="109" w:after="0"/>
        <w:ind w:left="119" w:right="205" w:hanging="0"/>
        <w:jc w:val="both"/>
        <w:rPr/>
      </w:pPr>
      <w:r>
        <w:rPr>
          <w:w w:val="110"/>
        </w:rPr>
        <w:t>L’AAH assure un complément de ressources aux personnes en situation de handicap. Elle est attribuée sur décision de la Commission des droits et de l’autonomie des personnes handicapées (CDAPH) au sein de la Maison départementale des personnes handicapées (MDPH).</w:t>
      </w:r>
    </w:p>
    <w:p>
      <w:pPr>
        <w:pStyle w:val="Corpsdetexte"/>
        <w:spacing w:before="3" w:after="0"/>
        <w:ind w:left="0" w:right="0" w:hanging="0"/>
        <w:rPr>
          <w:sz w:val="27"/>
        </w:rPr>
      </w:pPr>
      <w:r>
        <w:rPr>
          <w:sz w:val="27"/>
        </w:rPr>
      </w:r>
    </w:p>
    <w:p>
      <w:pPr>
        <w:pStyle w:val="Titre2"/>
        <w:spacing w:before="1" w:after="0"/>
        <w:rPr/>
      </w:pPr>
      <w:r>
        <w:rPr>
          <w:w w:val="120"/>
        </w:rPr>
        <w:t>Qui</w:t>
      </w:r>
      <w:r>
        <w:rPr>
          <w:spacing w:val="-17"/>
          <w:w w:val="120"/>
        </w:rPr>
        <w:t xml:space="preserve"> </w:t>
      </w:r>
      <w:r>
        <w:rPr>
          <w:w w:val="120"/>
        </w:rPr>
        <w:t>peut</w:t>
      </w:r>
      <w:r>
        <w:rPr>
          <w:spacing w:val="-17"/>
          <w:w w:val="120"/>
        </w:rPr>
        <w:t xml:space="preserve"> </w:t>
      </w:r>
      <w:r>
        <w:rPr>
          <w:w w:val="120"/>
        </w:rPr>
        <w:t>en</w:t>
      </w:r>
      <w:r>
        <w:rPr>
          <w:spacing w:val="-17"/>
          <w:w w:val="120"/>
        </w:rPr>
        <w:t xml:space="preserve"> </w:t>
      </w:r>
      <w:r>
        <w:rPr>
          <w:w w:val="120"/>
        </w:rPr>
        <w:t>bénéficier</w:t>
      </w:r>
      <w:r>
        <w:rPr>
          <w:spacing w:val="-15"/>
          <w:w w:val="120"/>
        </w:rPr>
        <w:t xml:space="preserve"> </w:t>
      </w:r>
      <w:r>
        <w:rPr>
          <w:spacing w:val="-10"/>
          <w:w w:val="120"/>
        </w:rPr>
        <w:t>?</w:t>
      </w:r>
    </w:p>
    <w:p>
      <w:pPr>
        <w:pStyle w:val="ListParagraph"/>
        <w:numPr>
          <w:ilvl w:val="0"/>
          <w:numId w:val="2"/>
        </w:numPr>
        <w:tabs>
          <w:tab w:val="clear" w:pos="720"/>
          <w:tab w:val="left" w:pos="294" w:leader="none"/>
        </w:tabs>
        <w:spacing w:lineRule="auto" w:line="276" w:before="43" w:after="0"/>
        <w:ind w:left="119" w:right="197" w:hanging="0"/>
        <w:jc w:val="both"/>
        <w:rPr>
          <w:sz w:val="24"/>
        </w:rPr>
      </w:pPr>
      <w:r>
        <w:rPr>
          <w:w w:val="115"/>
          <w:sz w:val="24"/>
        </w:rPr>
        <w:t>toute</w:t>
      </w:r>
      <w:r>
        <w:rPr>
          <w:spacing w:val="-5"/>
          <w:w w:val="115"/>
          <w:sz w:val="24"/>
        </w:rPr>
        <w:t xml:space="preserve"> </w:t>
      </w:r>
      <w:r>
        <w:rPr>
          <w:w w:val="115"/>
          <w:sz w:val="24"/>
        </w:rPr>
        <w:t>personne</w:t>
      </w:r>
      <w:r>
        <w:rPr>
          <w:spacing w:val="-5"/>
          <w:w w:val="115"/>
          <w:sz w:val="24"/>
        </w:rPr>
        <w:t xml:space="preserve"> </w:t>
      </w:r>
      <w:r>
        <w:rPr>
          <w:w w:val="115"/>
          <w:sz w:val="24"/>
        </w:rPr>
        <w:t>avec</w:t>
      </w:r>
      <w:r>
        <w:rPr>
          <w:spacing w:val="-5"/>
          <w:w w:val="115"/>
          <w:sz w:val="24"/>
        </w:rPr>
        <w:t xml:space="preserve"> </w:t>
      </w:r>
      <w:r>
        <w:rPr>
          <w:w w:val="115"/>
          <w:sz w:val="24"/>
        </w:rPr>
        <w:t>un</w:t>
      </w:r>
      <w:r>
        <w:rPr>
          <w:spacing w:val="-5"/>
          <w:w w:val="115"/>
          <w:sz w:val="24"/>
        </w:rPr>
        <w:t xml:space="preserve"> </w:t>
      </w:r>
      <w:r>
        <w:rPr>
          <w:w w:val="115"/>
          <w:sz w:val="24"/>
        </w:rPr>
        <w:t>taux</w:t>
      </w:r>
      <w:r>
        <w:rPr>
          <w:spacing w:val="-5"/>
          <w:w w:val="115"/>
          <w:sz w:val="24"/>
        </w:rPr>
        <w:t xml:space="preserve"> </w:t>
      </w:r>
      <w:r>
        <w:rPr>
          <w:w w:val="115"/>
          <w:sz w:val="24"/>
        </w:rPr>
        <w:t>d’incapacité</w:t>
      </w:r>
      <w:r>
        <w:rPr>
          <w:spacing w:val="-5"/>
          <w:w w:val="115"/>
          <w:sz w:val="24"/>
        </w:rPr>
        <w:t xml:space="preserve"> </w:t>
      </w:r>
      <w:r>
        <w:rPr>
          <w:w w:val="115"/>
          <w:sz w:val="24"/>
        </w:rPr>
        <w:t>permanente</w:t>
      </w:r>
      <w:r>
        <w:rPr>
          <w:spacing w:val="-5"/>
          <w:w w:val="115"/>
          <w:sz w:val="24"/>
        </w:rPr>
        <w:t xml:space="preserve"> </w:t>
      </w:r>
      <w:r>
        <w:rPr>
          <w:w w:val="115"/>
          <w:sz w:val="24"/>
        </w:rPr>
        <w:t>de</w:t>
      </w:r>
      <w:r>
        <w:rPr>
          <w:spacing w:val="-5"/>
          <w:w w:val="115"/>
          <w:sz w:val="24"/>
        </w:rPr>
        <w:t xml:space="preserve"> </w:t>
      </w:r>
      <w:r>
        <w:rPr>
          <w:w w:val="115"/>
          <w:sz w:val="24"/>
        </w:rPr>
        <w:t>80%</w:t>
      </w:r>
      <w:r>
        <w:rPr>
          <w:spacing w:val="-5"/>
          <w:w w:val="115"/>
          <w:sz w:val="24"/>
        </w:rPr>
        <w:t xml:space="preserve"> </w:t>
      </w:r>
      <w:r>
        <w:rPr>
          <w:w w:val="115"/>
          <w:sz w:val="24"/>
        </w:rPr>
        <w:t xml:space="preserve">minimum ou avec un taux compris entre 50 et 79 </w:t>
      </w:r>
      <w:r>
        <w:rPr>
          <w:w w:val="130"/>
          <w:sz w:val="24"/>
        </w:rPr>
        <w:t>%</w:t>
      </w:r>
      <w:r>
        <w:rPr>
          <w:spacing w:val="-5"/>
          <w:w w:val="130"/>
          <w:sz w:val="24"/>
        </w:rPr>
        <w:t xml:space="preserve"> </w:t>
      </w:r>
      <w:r>
        <w:rPr>
          <w:w w:val="115"/>
          <w:sz w:val="24"/>
        </w:rPr>
        <w:t xml:space="preserve">si </w:t>
      </w:r>
      <w:r>
        <w:rPr>
          <w:b/>
          <w:w w:val="115"/>
          <w:sz w:val="24"/>
        </w:rPr>
        <w:t xml:space="preserve">restriction substantielle et durable d’accès à un emploi. </w:t>
      </w:r>
      <w:r>
        <w:rPr>
          <w:w w:val="115"/>
          <w:sz w:val="24"/>
        </w:rPr>
        <w:t xml:space="preserve">Ce taux est apprécié d’après le Guide barème pour l’évaluation des déficiences et incapacités des personnes </w:t>
      </w:r>
      <w:r>
        <w:rPr>
          <w:spacing w:val="-2"/>
          <w:w w:val="115"/>
          <w:sz w:val="24"/>
        </w:rPr>
        <w:t>handicapées.</w:t>
      </w:r>
    </w:p>
    <w:p>
      <w:pPr>
        <w:pStyle w:val="ListParagraph"/>
        <w:numPr>
          <w:ilvl w:val="0"/>
          <w:numId w:val="2"/>
        </w:numPr>
        <w:tabs>
          <w:tab w:val="clear" w:pos="720"/>
          <w:tab w:val="left" w:pos="297" w:leader="none"/>
        </w:tabs>
        <w:spacing w:lineRule="auto" w:line="276" w:before="0" w:after="0"/>
        <w:ind w:left="119" w:right="204" w:hanging="0"/>
        <w:jc w:val="both"/>
        <w:rPr>
          <w:sz w:val="24"/>
        </w:rPr>
      </w:pPr>
      <w:r>
        <w:rPr>
          <w:w w:val="110"/>
          <w:sz w:val="24"/>
        </w:rPr>
        <w:t>et</w:t>
      </w:r>
      <w:r>
        <w:rPr>
          <w:spacing w:val="40"/>
          <w:w w:val="110"/>
          <w:sz w:val="24"/>
        </w:rPr>
        <w:t xml:space="preserve"> </w:t>
      </w:r>
      <w:r>
        <w:rPr>
          <w:b/>
          <w:w w:val="110"/>
          <w:sz w:val="24"/>
        </w:rPr>
        <w:t>âgée</w:t>
      </w:r>
      <w:r>
        <w:rPr>
          <w:b/>
          <w:spacing w:val="40"/>
          <w:w w:val="110"/>
          <w:sz w:val="24"/>
        </w:rPr>
        <w:t xml:space="preserve"> </w:t>
      </w:r>
      <w:r>
        <w:rPr>
          <w:b/>
          <w:w w:val="110"/>
          <w:sz w:val="24"/>
        </w:rPr>
        <w:t>de</w:t>
      </w:r>
      <w:r>
        <w:rPr>
          <w:b/>
          <w:spacing w:val="40"/>
          <w:w w:val="110"/>
          <w:sz w:val="24"/>
        </w:rPr>
        <w:t xml:space="preserve"> </w:t>
      </w:r>
      <w:r>
        <w:rPr>
          <w:b/>
          <w:w w:val="110"/>
          <w:sz w:val="24"/>
        </w:rPr>
        <w:t>plus</w:t>
      </w:r>
      <w:r>
        <w:rPr>
          <w:b/>
          <w:spacing w:val="40"/>
          <w:w w:val="110"/>
          <w:sz w:val="24"/>
        </w:rPr>
        <w:t xml:space="preserve"> </w:t>
      </w:r>
      <w:r>
        <w:rPr>
          <w:b/>
          <w:w w:val="110"/>
          <w:sz w:val="24"/>
        </w:rPr>
        <w:t>de</w:t>
      </w:r>
      <w:r>
        <w:rPr>
          <w:b/>
          <w:spacing w:val="40"/>
          <w:w w:val="110"/>
          <w:sz w:val="24"/>
        </w:rPr>
        <w:t xml:space="preserve"> </w:t>
      </w:r>
      <w:r>
        <w:rPr>
          <w:b/>
          <w:w w:val="110"/>
          <w:sz w:val="24"/>
        </w:rPr>
        <w:t>20</w:t>
      </w:r>
      <w:r>
        <w:rPr>
          <w:b/>
          <w:spacing w:val="40"/>
          <w:w w:val="110"/>
          <w:sz w:val="24"/>
        </w:rPr>
        <w:t xml:space="preserve"> </w:t>
      </w:r>
      <w:r>
        <w:rPr>
          <w:b/>
          <w:w w:val="110"/>
          <w:sz w:val="24"/>
        </w:rPr>
        <w:t>ans</w:t>
      </w:r>
      <w:r>
        <w:rPr>
          <w:b/>
          <w:spacing w:val="40"/>
          <w:w w:val="110"/>
          <w:sz w:val="24"/>
        </w:rPr>
        <w:t xml:space="preserve"> </w:t>
      </w:r>
      <w:r>
        <w:rPr>
          <w:b/>
          <w:w w:val="110"/>
          <w:sz w:val="24"/>
        </w:rPr>
        <w:t>(</w:t>
      </w:r>
      <w:r>
        <w:rPr>
          <w:w w:val="110"/>
          <w:sz w:val="24"/>
        </w:rPr>
        <w:t>16</w:t>
      </w:r>
      <w:r>
        <w:rPr>
          <w:spacing w:val="40"/>
          <w:w w:val="110"/>
          <w:sz w:val="24"/>
        </w:rPr>
        <w:t xml:space="preserve"> </w:t>
      </w:r>
      <w:r>
        <w:rPr>
          <w:w w:val="110"/>
          <w:sz w:val="24"/>
        </w:rPr>
        <w:t>ans</w:t>
      </w:r>
      <w:r>
        <w:rPr>
          <w:spacing w:val="40"/>
          <w:w w:val="110"/>
          <w:sz w:val="24"/>
        </w:rPr>
        <w:t xml:space="preserve"> </w:t>
      </w:r>
      <w:r>
        <w:rPr>
          <w:w w:val="110"/>
          <w:sz w:val="24"/>
        </w:rPr>
        <w:t>si</w:t>
      </w:r>
      <w:r>
        <w:rPr>
          <w:spacing w:val="40"/>
          <w:w w:val="110"/>
          <w:sz w:val="24"/>
        </w:rPr>
        <w:t xml:space="preserve"> </w:t>
      </w:r>
      <w:r>
        <w:rPr>
          <w:w w:val="110"/>
          <w:sz w:val="24"/>
        </w:rPr>
        <w:t>plus</w:t>
      </w:r>
      <w:r>
        <w:rPr>
          <w:spacing w:val="40"/>
          <w:w w:val="110"/>
          <w:sz w:val="24"/>
        </w:rPr>
        <w:t xml:space="preserve"> </w:t>
      </w:r>
      <w:r>
        <w:rPr>
          <w:w w:val="110"/>
          <w:sz w:val="24"/>
        </w:rPr>
        <w:t>à</w:t>
      </w:r>
      <w:r>
        <w:rPr>
          <w:spacing w:val="40"/>
          <w:w w:val="110"/>
          <w:sz w:val="24"/>
        </w:rPr>
        <w:t xml:space="preserve"> </w:t>
      </w:r>
      <w:r>
        <w:rPr>
          <w:w w:val="110"/>
          <w:sz w:val="24"/>
        </w:rPr>
        <w:t>la</w:t>
      </w:r>
      <w:r>
        <w:rPr>
          <w:spacing w:val="40"/>
          <w:w w:val="110"/>
          <w:sz w:val="24"/>
        </w:rPr>
        <w:t xml:space="preserve"> </w:t>
      </w:r>
      <w:r>
        <w:rPr>
          <w:w w:val="110"/>
          <w:sz w:val="24"/>
        </w:rPr>
        <w:t>charge</w:t>
      </w:r>
      <w:r>
        <w:rPr>
          <w:spacing w:val="40"/>
          <w:w w:val="110"/>
          <w:sz w:val="24"/>
        </w:rPr>
        <w:t xml:space="preserve"> </w:t>
      </w:r>
      <w:r>
        <w:rPr>
          <w:w w:val="110"/>
          <w:sz w:val="24"/>
        </w:rPr>
        <w:t>des</w:t>
      </w:r>
      <w:r>
        <w:rPr>
          <w:spacing w:val="40"/>
          <w:w w:val="110"/>
          <w:sz w:val="24"/>
        </w:rPr>
        <w:t xml:space="preserve"> </w:t>
      </w:r>
      <w:r>
        <w:rPr>
          <w:w w:val="110"/>
          <w:sz w:val="24"/>
        </w:rPr>
        <w:t>parents)</w:t>
      </w:r>
      <w:r>
        <w:rPr>
          <w:spacing w:val="40"/>
          <w:w w:val="110"/>
          <w:sz w:val="24"/>
        </w:rPr>
        <w:t xml:space="preserve"> </w:t>
      </w:r>
      <w:r>
        <w:rPr>
          <w:w w:val="110"/>
          <w:sz w:val="24"/>
        </w:rPr>
        <w:t>et de moins de 62 ans (âge légal de départ à la retraite). Toutefois, comme l’ AAH est une prestation dite différentielle, une partie peut encore être versée après 62 ans, si le taux d’incapacité est d’au moins 80%.</w:t>
      </w:r>
    </w:p>
    <w:p>
      <w:pPr>
        <w:pStyle w:val="Titre2"/>
        <w:numPr>
          <w:ilvl w:val="0"/>
          <w:numId w:val="2"/>
        </w:numPr>
        <w:tabs>
          <w:tab w:val="clear" w:pos="720"/>
          <w:tab w:val="left" w:pos="280" w:leader="none"/>
        </w:tabs>
        <w:spacing w:lineRule="exact" w:line="274" w:before="0" w:after="0"/>
        <w:ind w:left="280" w:right="0" w:hanging="161"/>
        <w:jc w:val="both"/>
        <w:rPr/>
      </w:pPr>
      <w:r>
        <w:rPr>
          <w:b w:val="false"/>
          <w:w w:val="120"/>
        </w:rPr>
        <w:t>et</w:t>
      </w:r>
      <w:r>
        <w:rPr>
          <w:b w:val="false"/>
          <w:spacing w:val="-16"/>
          <w:w w:val="120"/>
        </w:rPr>
        <w:t xml:space="preserve"> </w:t>
      </w:r>
      <w:r>
        <w:rPr>
          <w:w w:val="120"/>
        </w:rPr>
        <w:t>résidant</w:t>
      </w:r>
      <w:r>
        <w:rPr>
          <w:spacing w:val="-9"/>
          <w:w w:val="120"/>
        </w:rPr>
        <w:t xml:space="preserve"> </w:t>
      </w:r>
      <w:r>
        <w:rPr>
          <w:w w:val="120"/>
        </w:rPr>
        <w:t>de</w:t>
      </w:r>
      <w:r>
        <w:rPr>
          <w:spacing w:val="-9"/>
          <w:w w:val="120"/>
        </w:rPr>
        <w:t xml:space="preserve"> </w:t>
      </w:r>
      <w:r>
        <w:rPr>
          <w:w w:val="120"/>
        </w:rPr>
        <w:t>façon</w:t>
      </w:r>
      <w:r>
        <w:rPr>
          <w:spacing w:val="-9"/>
          <w:w w:val="120"/>
        </w:rPr>
        <w:t xml:space="preserve"> </w:t>
      </w:r>
      <w:r>
        <w:rPr>
          <w:w w:val="120"/>
        </w:rPr>
        <w:t>permanente</w:t>
      </w:r>
      <w:r>
        <w:rPr>
          <w:spacing w:val="-8"/>
          <w:w w:val="120"/>
        </w:rPr>
        <w:t xml:space="preserve"> </w:t>
      </w:r>
      <w:r>
        <w:rPr>
          <w:w w:val="120"/>
        </w:rPr>
        <w:t>en</w:t>
      </w:r>
      <w:r>
        <w:rPr>
          <w:spacing w:val="-9"/>
          <w:w w:val="120"/>
        </w:rPr>
        <w:t xml:space="preserve"> </w:t>
      </w:r>
      <w:r>
        <w:rPr>
          <w:spacing w:val="-2"/>
          <w:w w:val="120"/>
        </w:rPr>
        <w:t>France</w:t>
      </w:r>
    </w:p>
    <w:p>
      <w:pPr>
        <w:pStyle w:val="ListParagraph"/>
        <w:numPr>
          <w:ilvl w:val="0"/>
          <w:numId w:val="2"/>
        </w:numPr>
        <w:tabs>
          <w:tab w:val="clear" w:pos="720"/>
          <w:tab w:val="left" w:pos="281" w:leader="none"/>
        </w:tabs>
        <w:spacing w:lineRule="auto" w:line="276" w:before="37" w:after="0"/>
        <w:ind w:left="119" w:right="200" w:hanging="0"/>
        <w:jc w:val="both"/>
        <w:rPr>
          <w:sz w:val="24"/>
        </w:rPr>
      </w:pPr>
      <w:r>
        <w:rPr>
          <w:w w:val="110"/>
          <w:sz w:val="24"/>
        </w:rPr>
        <w:t>et de nationalité française, ou européenne résidant en France depuis plus de</w:t>
      </w:r>
      <w:r>
        <w:rPr>
          <w:spacing w:val="40"/>
          <w:w w:val="110"/>
          <w:sz w:val="24"/>
        </w:rPr>
        <w:t xml:space="preserve"> </w:t>
      </w:r>
      <w:r>
        <w:rPr>
          <w:w w:val="110"/>
          <w:sz w:val="24"/>
        </w:rPr>
        <w:t>3</w:t>
      </w:r>
      <w:r>
        <w:rPr>
          <w:spacing w:val="40"/>
          <w:w w:val="110"/>
          <w:sz w:val="24"/>
        </w:rPr>
        <w:t xml:space="preserve"> </w:t>
      </w:r>
      <w:r>
        <w:rPr>
          <w:w w:val="110"/>
          <w:sz w:val="24"/>
        </w:rPr>
        <w:t>mois</w:t>
      </w:r>
      <w:r>
        <w:rPr>
          <w:spacing w:val="40"/>
          <w:w w:val="110"/>
          <w:sz w:val="24"/>
        </w:rPr>
        <w:t xml:space="preserve"> </w:t>
      </w:r>
      <w:r>
        <w:rPr>
          <w:w w:val="110"/>
          <w:sz w:val="24"/>
        </w:rPr>
        <w:t>(sauf</w:t>
      </w:r>
      <w:r>
        <w:rPr>
          <w:spacing w:val="40"/>
          <w:w w:val="110"/>
          <w:sz w:val="24"/>
        </w:rPr>
        <w:t xml:space="preserve"> </w:t>
      </w:r>
      <w:r>
        <w:rPr>
          <w:w w:val="110"/>
          <w:sz w:val="24"/>
        </w:rPr>
        <w:t>activité</w:t>
      </w:r>
      <w:r>
        <w:rPr>
          <w:spacing w:val="40"/>
          <w:w w:val="110"/>
          <w:sz w:val="24"/>
        </w:rPr>
        <w:t xml:space="preserve"> </w:t>
      </w:r>
      <w:r>
        <w:rPr>
          <w:w w:val="110"/>
          <w:sz w:val="24"/>
        </w:rPr>
        <w:t>professionnelle)</w:t>
      </w:r>
      <w:r>
        <w:rPr>
          <w:spacing w:val="40"/>
          <w:w w:val="110"/>
          <w:sz w:val="24"/>
        </w:rPr>
        <w:t xml:space="preserve"> </w:t>
      </w:r>
      <w:r>
        <w:rPr>
          <w:w w:val="110"/>
          <w:sz w:val="24"/>
        </w:rPr>
        <w:t>ou</w:t>
      </w:r>
      <w:r>
        <w:rPr>
          <w:spacing w:val="40"/>
          <w:w w:val="110"/>
          <w:sz w:val="24"/>
        </w:rPr>
        <w:t xml:space="preserve"> </w:t>
      </w:r>
      <w:r>
        <w:rPr>
          <w:w w:val="110"/>
          <w:sz w:val="24"/>
        </w:rPr>
        <w:t>étranger</w:t>
      </w:r>
      <w:r>
        <w:rPr>
          <w:spacing w:val="40"/>
          <w:w w:val="110"/>
          <w:sz w:val="24"/>
        </w:rPr>
        <w:t xml:space="preserve"> </w:t>
      </w:r>
      <w:r>
        <w:rPr>
          <w:w w:val="110"/>
          <w:sz w:val="24"/>
        </w:rPr>
        <w:t>hors</w:t>
      </w:r>
      <w:r>
        <w:rPr>
          <w:spacing w:val="40"/>
          <w:w w:val="110"/>
          <w:sz w:val="24"/>
        </w:rPr>
        <w:t xml:space="preserve"> </w:t>
      </w:r>
      <w:r>
        <w:rPr>
          <w:w w:val="110"/>
          <w:sz w:val="24"/>
        </w:rPr>
        <w:t>Union européenne en situation régulière</w:t>
      </w:r>
    </w:p>
    <w:p>
      <w:pPr>
        <w:pStyle w:val="ListParagraph"/>
        <w:numPr>
          <w:ilvl w:val="0"/>
          <w:numId w:val="2"/>
        </w:numPr>
        <w:tabs>
          <w:tab w:val="clear" w:pos="720"/>
          <w:tab w:val="left" w:pos="323" w:leader="none"/>
        </w:tabs>
        <w:spacing w:lineRule="auto" w:line="276" w:before="0" w:after="0"/>
        <w:ind w:left="119" w:right="199" w:hanging="0"/>
        <w:jc w:val="both"/>
        <w:rPr>
          <w:sz w:val="24"/>
        </w:rPr>
      </w:pPr>
      <w:r>
        <w:rPr>
          <w:w w:val="110"/>
          <w:sz w:val="24"/>
        </w:rPr>
        <w:t>et</w:t>
      </w:r>
      <w:r>
        <w:rPr>
          <w:spacing w:val="40"/>
          <w:w w:val="110"/>
          <w:sz w:val="24"/>
        </w:rPr>
        <w:t xml:space="preserve"> </w:t>
      </w:r>
      <w:r>
        <w:rPr>
          <w:w w:val="110"/>
          <w:sz w:val="24"/>
        </w:rPr>
        <w:t>dont</w:t>
      </w:r>
      <w:r>
        <w:rPr>
          <w:spacing w:val="40"/>
          <w:w w:val="110"/>
          <w:sz w:val="24"/>
        </w:rPr>
        <w:t xml:space="preserve"> </w:t>
      </w:r>
      <w:r>
        <w:rPr>
          <w:w w:val="110"/>
          <w:sz w:val="24"/>
        </w:rPr>
        <w:t>les</w:t>
      </w:r>
      <w:r>
        <w:rPr>
          <w:spacing w:val="40"/>
          <w:w w:val="110"/>
          <w:sz w:val="24"/>
        </w:rPr>
        <w:t xml:space="preserve"> </w:t>
      </w:r>
      <w:r>
        <w:rPr>
          <w:w w:val="110"/>
          <w:sz w:val="24"/>
        </w:rPr>
        <w:t>ressources</w:t>
      </w:r>
      <w:r>
        <w:rPr>
          <w:spacing w:val="40"/>
          <w:w w:val="110"/>
          <w:sz w:val="24"/>
        </w:rPr>
        <w:t xml:space="preserve"> </w:t>
      </w:r>
      <w:r>
        <w:rPr>
          <w:w w:val="110"/>
          <w:sz w:val="24"/>
        </w:rPr>
        <w:t>ne</w:t>
      </w:r>
      <w:r>
        <w:rPr>
          <w:spacing w:val="40"/>
          <w:w w:val="110"/>
          <w:sz w:val="24"/>
        </w:rPr>
        <w:t xml:space="preserve"> </w:t>
      </w:r>
      <w:r>
        <w:rPr>
          <w:w w:val="110"/>
          <w:sz w:val="24"/>
        </w:rPr>
        <w:t>dépassent</w:t>
      </w:r>
      <w:r>
        <w:rPr>
          <w:spacing w:val="40"/>
          <w:w w:val="110"/>
          <w:sz w:val="24"/>
        </w:rPr>
        <w:t xml:space="preserve"> </w:t>
      </w:r>
      <w:r>
        <w:rPr>
          <w:w w:val="110"/>
          <w:sz w:val="24"/>
        </w:rPr>
        <w:t>pas</w:t>
      </w:r>
      <w:r>
        <w:rPr>
          <w:spacing w:val="40"/>
          <w:w w:val="110"/>
          <w:sz w:val="24"/>
        </w:rPr>
        <w:t xml:space="preserve"> </w:t>
      </w:r>
      <w:r>
        <w:rPr>
          <w:w w:val="110"/>
          <w:sz w:val="24"/>
        </w:rPr>
        <w:t>un</w:t>
      </w:r>
      <w:r>
        <w:rPr>
          <w:spacing w:val="40"/>
          <w:w w:val="110"/>
          <w:sz w:val="24"/>
        </w:rPr>
        <w:t xml:space="preserve"> </w:t>
      </w:r>
      <w:r>
        <w:rPr>
          <w:w w:val="110"/>
          <w:sz w:val="24"/>
        </w:rPr>
        <w:t>certain</w:t>
      </w:r>
      <w:r>
        <w:rPr>
          <w:spacing w:val="40"/>
          <w:w w:val="110"/>
          <w:sz w:val="24"/>
        </w:rPr>
        <w:t xml:space="preserve"> </w:t>
      </w:r>
      <w:r>
        <w:rPr>
          <w:w w:val="110"/>
          <w:sz w:val="24"/>
        </w:rPr>
        <w:t>plafond</w:t>
      </w:r>
      <w:r>
        <w:rPr>
          <w:spacing w:val="40"/>
          <w:w w:val="110"/>
          <w:sz w:val="24"/>
        </w:rPr>
        <w:t xml:space="preserve"> </w:t>
      </w:r>
      <w:r>
        <w:rPr>
          <w:w w:val="110"/>
          <w:sz w:val="24"/>
        </w:rPr>
        <w:t>(11</w:t>
      </w:r>
      <w:r>
        <w:rPr>
          <w:spacing w:val="40"/>
          <w:w w:val="110"/>
          <w:sz w:val="24"/>
        </w:rPr>
        <w:t xml:space="preserve"> </w:t>
      </w:r>
      <w:r>
        <w:rPr>
          <w:w w:val="110"/>
          <w:sz w:val="24"/>
        </w:rPr>
        <w:t>038</w:t>
      </w:r>
      <w:r>
        <w:rPr>
          <w:spacing w:val="40"/>
          <w:w w:val="110"/>
          <w:sz w:val="24"/>
        </w:rPr>
        <w:t xml:space="preserve"> </w:t>
      </w:r>
      <w:r>
        <w:rPr>
          <w:w w:val="110"/>
          <w:sz w:val="24"/>
        </w:rPr>
        <w:t>€ pour une personne seule, 19 979 € pour un couple sans enfants, montants majorés de 5 519 € par enfant à charge). Une distinction est opérée selon que le bénéficiaire travaille en milieu ordinaire de travail ou s’il est dans une</w:t>
      </w:r>
      <w:r>
        <w:rPr>
          <w:spacing w:val="40"/>
          <w:w w:val="110"/>
          <w:sz w:val="24"/>
        </w:rPr>
        <w:t xml:space="preserve"> </w:t>
      </w:r>
      <w:r>
        <w:rPr>
          <w:w w:val="110"/>
          <w:sz w:val="24"/>
        </w:rPr>
        <w:t>autre</w:t>
      </w:r>
      <w:r>
        <w:rPr>
          <w:spacing w:val="40"/>
          <w:w w:val="110"/>
          <w:sz w:val="24"/>
        </w:rPr>
        <w:t xml:space="preserve"> </w:t>
      </w:r>
      <w:r>
        <w:rPr>
          <w:w w:val="110"/>
          <w:sz w:val="24"/>
        </w:rPr>
        <w:t>situation</w:t>
      </w:r>
      <w:r>
        <w:rPr>
          <w:spacing w:val="40"/>
          <w:w w:val="110"/>
          <w:sz w:val="24"/>
        </w:rPr>
        <w:t xml:space="preserve"> </w:t>
      </w:r>
      <w:r>
        <w:rPr>
          <w:w w:val="110"/>
          <w:sz w:val="24"/>
        </w:rPr>
        <w:t>(chômage</w:t>
      </w:r>
      <w:r>
        <w:rPr>
          <w:spacing w:val="40"/>
          <w:w w:val="110"/>
          <w:sz w:val="24"/>
        </w:rPr>
        <w:t xml:space="preserve"> </w:t>
      </w:r>
      <w:r>
        <w:rPr>
          <w:w w:val="110"/>
          <w:sz w:val="24"/>
        </w:rPr>
        <w:t>ou</w:t>
      </w:r>
      <w:r>
        <w:rPr>
          <w:spacing w:val="40"/>
          <w:w w:val="110"/>
          <w:sz w:val="24"/>
        </w:rPr>
        <w:t xml:space="preserve"> </w:t>
      </w:r>
      <w:r>
        <w:rPr>
          <w:w w:val="110"/>
          <w:sz w:val="24"/>
        </w:rPr>
        <w:t>travailleur</w:t>
      </w:r>
      <w:r>
        <w:rPr>
          <w:spacing w:val="40"/>
          <w:w w:val="110"/>
          <w:sz w:val="24"/>
        </w:rPr>
        <w:t xml:space="preserve"> </w:t>
      </w:r>
      <w:r>
        <w:rPr>
          <w:w w:val="110"/>
          <w:sz w:val="24"/>
        </w:rPr>
        <w:t>au</w:t>
      </w:r>
      <w:r>
        <w:rPr>
          <w:spacing w:val="40"/>
          <w:w w:val="110"/>
          <w:sz w:val="24"/>
        </w:rPr>
        <w:t xml:space="preserve"> </w:t>
      </w:r>
      <w:r>
        <w:rPr>
          <w:w w:val="110"/>
          <w:sz w:val="24"/>
        </w:rPr>
        <w:t>sein</w:t>
      </w:r>
      <w:r>
        <w:rPr>
          <w:spacing w:val="40"/>
          <w:w w:val="110"/>
          <w:sz w:val="24"/>
        </w:rPr>
        <w:t xml:space="preserve"> </w:t>
      </w:r>
      <w:r>
        <w:rPr>
          <w:w w:val="110"/>
          <w:sz w:val="24"/>
        </w:rPr>
        <w:t>d’un</w:t>
      </w:r>
      <w:r>
        <w:rPr>
          <w:spacing w:val="40"/>
          <w:w w:val="110"/>
          <w:sz w:val="24"/>
        </w:rPr>
        <w:t xml:space="preserve"> </w:t>
      </w:r>
      <w:r>
        <w:rPr>
          <w:w w:val="110"/>
          <w:sz w:val="24"/>
        </w:rPr>
        <w:t>ESAT).</w:t>
      </w:r>
      <w:r>
        <w:rPr>
          <w:spacing w:val="40"/>
          <w:w w:val="110"/>
          <w:sz w:val="24"/>
        </w:rPr>
        <w:t xml:space="preserve"> </w:t>
      </w:r>
      <w:r>
        <w:rPr>
          <w:w w:val="110"/>
          <w:sz w:val="24"/>
        </w:rPr>
        <w:t>Dans</w:t>
      </w:r>
      <w:r>
        <w:rPr>
          <w:spacing w:val="40"/>
          <w:w w:val="110"/>
          <w:sz w:val="24"/>
        </w:rPr>
        <w:t xml:space="preserve"> </w:t>
      </w:r>
      <w:r>
        <w:rPr>
          <w:w w:val="110"/>
          <w:sz w:val="24"/>
        </w:rPr>
        <w:t>le cas où l’allocataire travaille en milieu ordinaire de travail, les ressources prises en compte ne doivent pas dépasser (sur une période de référence trimestrielle), trois fois le montant de l’AAH. Dans le cas où l’allocataire ne travaille pas en milieu ordinaire de travail, les ressources perçues ne doivent pas dépasser 12 fois le montant de l’AAH. La période de référence prise en compte est celle de l’année civile (avant dernière année</w:t>
      </w:r>
      <w:r>
        <w:rPr>
          <w:spacing w:val="80"/>
          <w:w w:val="110"/>
          <w:sz w:val="24"/>
        </w:rPr>
        <w:t xml:space="preserve"> </w:t>
      </w:r>
      <w:r>
        <w:rPr>
          <w:w w:val="110"/>
          <w:sz w:val="24"/>
        </w:rPr>
        <w:t>précédent celle du paiement).</w:t>
      </w:r>
    </w:p>
    <w:p>
      <w:pPr>
        <w:pStyle w:val="Corpsdetexte"/>
        <w:spacing w:before="8" w:after="0"/>
        <w:ind w:left="0" w:right="0" w:hanging="0"/>
        <w:rPr>
          <w:sz w:val="23"/>
        </w:rPr>
      </w:pPr>
      <w:r>
        <w:rPr>
          <w:sz w:val="23"/>
        </w:rPr>
      </w:r>
    </w:p>
    <w:p>
      <w:pPr>
        <w:pStyle w:val="Corpsdetexte"/>
        <w:rPr/>
      </w:pPr>
      <w:r>
        <w:rPr>
          <w:w w:val="110"/>
        </w:rPr>
        <w:t>Attention</w:t>
      </w:r>
      <w:r>
        <w:rPr>
          <w:spacing w:val="-2"/>
          <w:w w:val="110"/>
        </w:rPr>
        <w:t xml:space="preserve"> </w:t>
      </w:r>
      <w:r>
        <w:rPr>
          <w:w w:val="110"/>
        </w:rPr>
        <w:t>!</w:t>
      </w:r>
      <w:r>
        <w:rPr>
          <w:spacing w:val="-3"/>
          <w:w w:val="110"/>
        </w:rPr>
        <w:t xml:space="preserve"> </w:t>
      </w:r>
      <w:r>
        <w:rPr>
          <w:w w:val="110"/>
        </w:rPr>
        <w:t>La</w:t>
      </w:r>
      <w:r>
        <w:rPr>
          <w:spacing w:val="-3"/>
          <w:w w:val="110"/>
        </w:rPr>
        <w:t xml:space="preserve"> </w:t>
      </w:r>
      <w:r>
        <w:rPr>
          <w:w w:val="110"/>
        </w:rPr>
        <w:t>déconjugalisation</w:t>
      </w:r>
      <w:r>
        <w:rPr>
          <w:spacing w:val="-3"/>
          <w:w w:val="110"/>
        </w:rPr>
        <w:t xml:space="preserve"> </w:t>
      </w:r>
      <w:r>
        <w:rPr>
          <w:w w:val="110"/>
        </w:rPr>
        <w:t>est</w:t>
      </w:r>
      <w:r>
        <w:rPr>
          <w:spacing w:val="-3"/>
          <w:w w:val="110"/>
        </w:rPr>
        <w:t xml:space="preserve"> </w:t>
      </w:r>
      <w:r>
        <w:rPr>
          <w:w w:val="110"/>
        </w:rPr>
        <w:t>en</w:t>
      </w:r>
      <w:r>
        <w:rPr>
          <w:spacing w:val="-4"/>
          <w:w w:val="110"/>
        </w:rPr>
        <w:t xml:space="preserve"> </w:t>
      </w:r>
      <w:r>
        <w:rPr>
          <w:w w:val="110"/>
        </w:rPr>
        <w:t>marche</w:t>
      </w:r>
      <w:r>
        <w:rPr>
          <w:spacing w:val="-3"/>
          <w:w w:val="110"/>
        </w:rPr>
        <w:t xml:space="preserve"> </w:t>
      </w:r>
      <w:r>
        <w:rPr>
          <w:w w:val="110"/>
        </w:rPr>
        <w:t>à</w:t>
      </w:r>
      <w:r>
        <w:rPr>
          <w:spacing w:val="-3"/>
          <w:w w:val="110"/>
        </w:rPr>
        <w:t xml:space="preserve"> </w:t>
      </w:r>
      <w:r>
        <w:rPr>
          <w:w w:val="110"/>
        </w:rPr>
        <w:t>partir</w:t>
      </w:r>
      <w:r>
        <w:rPr>
          <w:spacing w:val="-3"/>
          <w:w w:val="110"/>
        </w:rPr>
        <w:t xml:space="preserve"> </w:t>
      </w:r>
      <w:r>
        <w:rPr>
          <w:w w:val="110"/>
        </w:rPr>
        <w:t>du</w:t>
      </w:r>
      <w:r>
        <w:rPr>
          <w:spacing w:val="-3"/>
          <w:w w:val="110"/>
        </w:rPr>
        <w:t xml:space="preserve"> </w:t>
      </w:r>
      <w:r>
        <w:rPr>
          <w:w w:val="110"/>
        </w:rPr>
        <w:t>1</w:t>
      </w:r>
      <w:r>
        <w:rPr>
          <w:w w:val="110"/>
          <w:vertAlign w:val="superscript"/>
        </w:rPr>
        <w:t>er</w:t>
      </w:r>
      <w:r>
        <w:rPr>
          <w:spacing w:val="-4"/>
          <w:w w:val="110"/>
          <w:position w:val="0"/>
          <w:sz w:val="24"/>
          <w:vertAlign w:val="baseline"/>
        </w:rPr>
        <w:t xml:space="preserve"> </w:t>
      </w:r>
      <w:r>
        <w:rPr>
          <w:w w:val="110"/>
          <w:position w:val="0"/>
          <w:sz w:val="24"/>
          <w:vertAlign w:val="baseline"/>
        </w:rPr>
        <w:t>octobre</w:t>
      </w:r>
      <w:r>
        <w:rPr>
          <w:spacing w:val="-3"/>
          <w:w w:val="110"/>
          <w:position w:val="0"/>
          <w:sz w:val="24"/>
          <w:vertAlign w:val="baseline"/>
        </w:rPr>
        <w:t xml:space="preserve"> </w:t>
      </w:r>
      <w:r>
        <w:rPr>
          <w:spacing w:val="-4"/>
          <w:w w:val="110"/>
          <w:position w:val="0"/>
          <w:sz w:val="24"/>
          <w:vertAlign w:val="baseline"/>
        </w:rPr>
        <w:t>2023</w:t>
      </w:r>
    </w:p>
    <w:p>
      <w:pPr>
        <w:pStyle w:val="Corpsdetexte"/>
        <w:rPr>
          <w:spacing w:val="-4"/>
          <w:w w:val="110"/>
          <w:position w:val="0"/>
          <w:sz w:val="22"/>
          <w:vertAlign w:val="baseline"/>
        </w:rPr>
      </w:pPr>
      <w:r>
        <w:rPr/>
      </w:r>
    </w:p>
    <w:p>
      <w:pPr>
        <w:pStyle w:val="Corpsdetexte"/>
        <w:rPr/>
      </w:pPr>
      <w:r>
        <w:rPr>
          <w:w w:val="110"/>
        </w:rPr>
        <w:t>Jusqu’au</w:t>
      </w:r>
      <w:r>
        <w:rPr>
          <w:spacing w:val="40"/>
          <w:w w:val="110"/>
        </w:rPr>
        <w:t xml:space="preserve"> </w:t>
      </w:r>
      <w:r>
        <w:rPr>
          <w:w w:val="110"/>
        </w:rPr>
        <w:t>30</w:t>
      </w:r>
      <w:r>
        <w:rPr>
          <w:spacing w:val="40"/>
          <w:w w:val="110"/>
        </w:rPr>
        <w:t xml:space="preserve"> </w:t>
      </w:r>
      <w:r>
        <w:rPr>
          <w:w w:val="110"/>
        </w:rPr>
        <w:t>septembre</w:t>
      </w:r>
      <w:r>
        <w:rPr>
          <w:spacing w:val="40"/>
          <w:w w:val="110"/>
        </w:rPr>
        <w:t xml:space="preserve"> </w:t>
      </w:r>
      <w:r>
        <w:rPr>
          <w:w w:val="110"/>
        </w:rPr>
        <w:t>2023,</w:t>
      </w:r>
      <w:r>
        <w:rPr>
          <w:spacing w:val="40"/>
          <w:w w:val="110"/>
        </w:rPr>
        <w:t xml:space="preserve"> </w:t>
      </w:r>
      <w:r>
        <w:rPr>
          <w:w w:val="110"/>
        </w:rPr>
        <w:t>les</w:t>
      </w:r>
      <w:r>
        <w:rPr>
          <w:spacing w:val="40"/>
          <w:w w:val="110"/>
        </w:rPr>
        <w:t xml:space="preserve"> </w:t>
      </w:r>
      <w:r>
        <w:rPr>
          <w:w w:val="110"/>
        </w:rPr>
        <w:t>ressources</w:t>
      </w:r>
      <w:r>
        <w:rPr>
          <w:spacing w:val="40"/>
          <w:w w:val="110"/>
        </w:rPr>
        <w:t xml:space="preserve"> </w:t>
      </w:r>
      <w:r>
        <w:rPr>
          <w:w w:val="110"/>
        </w:rPr>
        <w:t>prises</w:t>
      </w:r>
      <w:r>
        <w:rPr>
          <w:spacing w:val="40"/>
          <w:w w:val="110"/>
        </w:rPr>
        <w:t xml:space="preserve"> </w:t>
      </w:r>
      <w:r>
        <w:rPr>
          <w:w w:val="110"/>
        </w:rPr>
        <w:t>en</w:t>
      </w:r>
      <w:r>
        <w:rPr>
          <w:spacing w:val="40"/>
          <w:w w:val="110"/>
        </w:rPr>
        <w:t xml:space="preserve"> </w:t>
      </w:r>
      <w:r>
        <w:rPr>
          <w:w w:val="110"/>
        </w:rPr>
        <w:t>compte</w:t>
      </w:r>
      <w:r>
        <w:rPr>
          <w:spacing w:val="40"/>
          <w:w w:val="110"/>
        </w:rPr>
        <w:t xml:space="preserve"> </w:t>
      </w:r>
      <w:r>
        <w:rPr>
          <w:w w:val="110"/>
        </w:rPr>
        <w:t>pour</w:t>
      </w:r>
      <w:r>
        <w:rPr>
          <w:spacing w:val="40"/>
          <w:w w:val="110"/>
        </w:rPr>
        <w:t xml:space="preserve"> </w:t>
      </w:r>
      <w:r>
        <w:rPr>
          <w:w w:val="110"/>
        </w:rPr>
        <w:t>le calcul de l’AAH sont celles de l’allocataire et de con conjoint ou de son concubin ou de son partenaire avec lequel il est lié par un PACS.</w:t>
      </w:r>
    </w:p>
    <w:p>
      <w:pPr>
        <w:pStyle w:val="Corpsdetexte"/>
        <w:spacing w:before="11" w:after="0"/>
        <w:ind w:left="0" w:right="0" w:hanging="0"/>
        <w:rPr/>
      </w:pPr>
      <w:r>
        <w:rPr/>
      </w:r>
    </w:p>
    <w:p>
      <w:pPr>
        <w:pStyle w:val="Corpsdetexte"/>
        <w:spacing w:lineRule="auto" w:line="276"/>
        <w:ind w:left="119" w:right="200" w:hanging="0"/>
        <w:jc w:val="both"/>
        <w:rPr/>
      </w:pPr>
      <w:r>
        <w:rPr>
          <w:w w:val="115"/>
        </w:rPr>
        <w:t>A partir du 1</w:t>
      </w:r>
      <w:r>
        <w:rPr>
          <w:w w:val="115"/>
          <w:vertAlign w:val="superscript"/>
        </w:rPr>
        <w:t>er</w:t>
      </w:r>
      <w:r>
        <w:rPr>
          <w:w w:val="115"/>
          <w:position w:val="0"/>
          <w:sz w:val="24"/>
          <w:vertAlign w:val="baseline"/>
        </w:rPr>
        <w:t xml:space="preserve"> octobre 2023, la prise en compte des revenus du conjoint est</w:t>
      </w:r>
      <w:r>
        <w:rPr>
          <w:spacing w:val="-2"/>
          <w:w w:val="115"/>
          <w:position w:val="0"/>
          <w:sz w:val="24"/>
          <w:vertAlign w:val="baseline"/>
        </w:rPr>
        <w:t xml:space="preserve"> </w:t>
      </w:r>
      <w:r>
        <w:rPr>
          <w:w w:val="115"/>
          <w:position w:val="0"/>
          <w:sz w:val="24"/>
          <w:vertAlign w:val="baseline"/>
        </w:rPr>
        <w:t>écartée</w:t>
      </w:r>
      <w:r>
        <w:rPr>
          <w:spacing w:val="-2"/>
          <w:w w:val="115"/>
          <w:position w:val="0"/>
          <w:sz w:val="24"/>
          <w:vertAlign w:val="baseline"/>
        </w:rPr>
        <w:t xml:space="preserve"> </w:t>
      </w:r>
      <w:r>
        <w:rPr>
          <w:w w:val="115"/>
          <w:position w:val="0"/>
          <w:sz w:val="24"/>
          <w:vertAlign w:val="baseline"/>
        </w:rPr>
        <w:t>sauf</w:t>
      </w:r>
      <w:r>
        <w:rPr>
          <w:spacing w:val="-2"/>
          <w:w w:val="115"/>
          <w:position w:val="0"/>
          <w:sz w:val="24"/>
          <w:vertAlign w:val="baseline"/>
        </w:rPr>
        <w:t xml:space="preserve"> </w:t>
      </w:r>
      <w:r>
        <w:rPr>
          <w:w w:val="115"/>
          <w:position w:val="0"/>
          <w:sz w:val="24"/>
          <w:vertAlign w:val="baseline"/>
        </w:rPr>
        <w:t>si</w:t>
      </w:r>
      <w:r>
        <w:rPr>
          <w:spacing w:val="-2"/>
          <w:w w:val="115"/>
          <w:position w:val="0"/>
          <w:sz w:val="24"/>
          <w:vertAlign w:val="baseline"/>
        </w:rPr>
        <w:t xml:space="preserve"> </w:t>
      </w:r>
      <w:r>
        <w:rPr>
          <w:w w:val="115"/>
          <w:position w:val="0"/>
          <w:sz w:val="24"/>
          <w:vertAlign w:val="baseline"/>
        </w:rPr>
        <w:t>le</w:t>
      </w:r>
      <w:r>
        <w:rPr>
          <w:spacing w:val="-2"/>
          <w:w w:val="115"/>
          <w:position w:val="0"/>
          <w:sz w:val="24"/>
          <w:vertAlign w:val="baseline"/>
        </w:rPr>
        <w:t xml:space="preserve"> </w:t>
      </w:r>
      <w:r>
        <w:rPr>
          <w:w w:val="115"/>
          <w:position w:val="0"/>
          <w:sz w:val="24"/>
          <w:vertAlign w:val="baseline"/>
        </w:rPr>
        <w:t>montant</w:t>
      </w:r>
      <w:r>
        <w:rPr>
          <w:spacing w:val="-2"/>
          <w:w w:val="115"/>
          <w:position w:val="0"/>
          <w:sz w:val="24"/>
          <w:vertAlign w:val="baseline"/>
        </w:rPr>
        <w:t xml:space="preserve"> </w:t>
      </w:r>
      <w:r>
        <w:rPr>
          <w:w w:val="115"/>
          <w:position w:val="0"/>
          <w:sz w:val="24"/>
          <w:vertAlign w:val="baseline"/>
        </w:rPr>
        <w:t>ainsi</w:t>
      </w:r>
      <w:r>
        <w:rPr>
          <w:spacing w:val="-2"/>
          <w:w w:val="115"/>
          <w:position w:val="0"/>
          <w:sz w:val="24"/>
          <w:vertAlign w:val="baseline"/>
        </w:rPr>
        <w:t xml:space="preserve"> </w:t>
      </w:r>
      <w:r>
        <w:rPr>
          <w:w w:val="115"/>
          <w:position w:val="0"/>
          <w:sz w:val="24"/>
          <w:vertAlign w:val="baseline"/>
        </w:rPr>
        <w:t>calculé</w:t>
      </w:r>
      <w:r>
        <w:rPr>
          <w:spacing w:val="-2"/>
          <w:w w:val="115"/>
          <w:position w:val="0"/>
          <w:sz w:val="24"/>
          <w:vertAlign w:val="baseline"/>
        </w:rPr>
        <w:t xml:space="preserve"> </w:t>
      </w:r>
      <w:r>
        <w:rPr>
          <w:w w:val="115"/>
          <w:position w:val="0"/>
          <w:sz w:val="24"/>
          <w:vertAlign w:val="baseline"/>
        </w:rPr>
        <w:t>est</w:t>
      </w:r>
      <w:r>
        <w:rPr>
          <w:spacing w:val="-2"/>
          <w:w w:val="115"/>
          <w:position w:val="0"/>
          <w:sz w:val="24"/>
          <w:vertAlign w:val="baseline"/>
        </w:rPr>
        <w:t xml:space="preserve"> </w:t>
      </w:r>
      <w:r>
        <w:rPr>
          <w:w w:val="115"/>
          <w:position w:val="0"/>
          <w:sz w:val="24"/>
          <w:vertAlign w:val="baseline"/>
        </w:rPr>
        <w:t>moins</w:t>
      </w:r>
      <w:r>
        <w:rPr>
          <w:spacing w:val="-2"/>
          <w:w w:val="115"/>
          <w:position w:val="0"/>
          <w:sz w:val="24"/>
          <w:vertAlign w:val="baseline"/>
        </w:rPr>
        <w:t xml:space="preserve"> </w:t>
      </w:r>
      <w:r>
        <w:rPr>
          <w:w w:val="115"/>
          <w:position w:val="0"/>
          <w:sz w:val="24"/>
          <w:vertAlign w:val="baseline"/>
        </w:rPr>
        <w:t>favorable</w:t>
      </w:r>
      <w:r>
        <w:rPr>
          <w:spacing w:val="-2"/>
          <w:w w:val="115"/>
          <w:position w:val="0"/>
          <w:sz w:val="24"/>
          <w:vertAlign w:val="baseline"/>
        </w:rPr>
        <w:t xml:space="preserve"> </w:t>
      </w:r>
      <w:r>
        <w:rPr>
          <w:w w:val="115"/>
          <w:position w:val="0"/>
          <w:sz w:val="24"/>
          <w:vertAlign w:val="baseline"/>
        </w:rPr>
        <w:t>que</w:t>
      </w:r>
      <w:r>
        <w:rPr>
          <w:spacing w:val="-2"/>
          <w:w w:val="115"/>
          <w:position w:val="0"/>
          <w:sz w:val="24"/>
          <w:vertAlign w:val="baseline"/>
        </w:rPr>
        <w:t xml:space="preserve"> </w:t>
      </w:r>
      <w:r>
        <w:rPr>
          <w:w w:val="115"/>
          <w:position w:val="0"/>
          <w:sz w:val="24"/>
          <w:vertAlign w:val="baseline"/>
        </w:rPr>
        <w:t>celui précédemment</w:t>
      </w:r>
      <w:r>
        <w:rPr>
          <w:spacing w:val="-10"/>
          <w:w w:val="115"/>
          <w:position w:val="0"/>
          <w:sz w:val="24"/>
          <w:vertAlign w:val="baseline"/>
        </w:rPr>
        <w:t xml:space="preserve"> </w:t>
      </w:r>
      <w:r>
        <w:rPr>
          <w:w w:val="115"/>
          <w:position w:val="0"/>
          <w:sz w:val="24"/>
          <w:vertAlign w:val="baseline"/>
        </w:rPr>
        <w:t>perçu</w:t>
      </w:r>
      <w:r>
        <w:rPr>
          <w:spacing w:val="-10"/>
          <w:w w:val="115"/>
          <w:position w:val="0"/>
          <w:sz w:val="24"/>
          <w:vertAlign w:val="baseline"/>
        </w:rPr>
        <w:t xml:space="preserve"> </w:t>
      </w:r>
      <w:r>
        <w:rPr>
          <w:w w:val="115"/>
          <w:position w:val="0"/>
          <w:sz w:val="24"/>
          <w:vertAlign w:val="baseline"/>
        </w:rPr>
        <w:t>(cela</w:t>
      </w:r>
      <w:r>
        <w:rPr>
          <w:spacing w:val="-10"/>
          <w:w w:val="115"/>
          <w:position w:val="0"/>
          <w:sz w:val="24"/>
          <w:vertAlign w:val="baseline"/>
        </w:rPr>
        <w:t xml:space="preserve"> </w:t>
      </w:r>
      <w:r>
        <w:rPr>
          <w:w w:val="115"/>
          <w:position w:val="0"/>
          <w:sz w:val="24"/>
          <w:vertAlign w:val="baseline"/>
        </w:rPr>
        <w:t>signifie</w:t>
      </w:r>
      <w:r>
        <w:rPr>
          <w:spacing w:val="-10"/>
          <w:w w:val="115"/>
          <w:position w:val="0"/>
          <w:sz w:val="24"/>
          <w:vertAlign w:val="baseline"/>
        </w:rPr>
        <w:t xml:space="preserve"> </w:t>
      </w:r>
      <w:r>
        <w:rPr>
          <w:w w:val="115"/>
          <w:position w:val="0"/>
          <w:sz w:val="24"/>
          <w:vertAlign w:val="baseline"/>
        </w:rPr>
        <w:t>que</w:t>
      </w:r>
      <w:r>
        <w:rPr>
          <w:spacing w:val="-10"/>
          <w:w w:val="115"/>
          <w:position w:val="0"/>
          <w:sz w:val="24"/>
          <w:vertAlign w:val="baseline"/>
        </w:rPr>
        <w:t xml:space="preserve"> </w:t>
      </w:r>
      <w:r>
        <w:rPr>
          <w:w w:val="115"/>
          <w:position w:val="0"/>
          <w:sz w:val="24"/>
          <w:vertAlign w:val="baseline"/>
        </w:rPr>
        <w:t>les</w:t>
      </w:r>
      <w:r>
        <w:rPr>
          <w:spacing w:val="-10"/>
          <w:w w:val="115"/>
          <w:position w:val="0"/>
          <w:sz w:val="24"/>
          <w:vertAlign w:val="baseline"/>
        </w:rPr>
        <w:t xml:space="preserve"> </w:t>
      </w:r>
      <w:r>
        <w:rPr>
          <w:w w:val="115"/>
          <w:position w:val="0"/>
          <w:sz w:val="24"/>
          <w:vertAlign w:val="baseline"/>
        </w:rPr>
        <w:t>bénéficiaires</w:t>
      </w:r>
      <w:r>
        <w:rPr>
          <w:spacing w:val="-10"/>
          <w:w w:val="115"/>
          <w:position w:val="0"/>
          <w:sz w:val="24"/>
          <w:vertAlign w:val="baseline"/>
        </w:rPr>
        <w:t xml:space="preserve"> </w:t>
      </w:r>
      <w:r>
        <w:rPr>
          <w:w w:val="115"/>
          <w:position w:val="0"/>
          <w:sz w:val="24"/>
          <w:vertAlign w:val="baseline"/>
        </w:rPr>
        <w:t>au</w:t>
      </w:r>
      <w:r>
        <w:rPr>
          <w:spacing w:val="-10"/>
          <w:w w:val="115"/>
          <w:position w:val="0"/>
          <w:sz w:val="24"/>
          <w:vertAlign w:val="baseline"/>
        </w:rPr>
        <w:t xml:space="preserve"> </w:t>
      </w:r>
      <w:r>
        <w:rPr>
          <w:w w:val="115"/>
          <w:position w:val="0"/>
          <w:sz w:val="24"/>
          <w:vertAlign w:val="baseline"/>
        </w:rPr>
        <w:t>30</w:t>
      </w:r>
      <w:r>
        <w:rPr>
          <w:spacing w:val="-10"/>
          <w:w w:val="115"/>
          <w:position w:val="0"/>
          <w:sz w:val="24"/>
          <w:vertAlign w:val="baseline"/>
        </w:rPr>
        <w:t xml:space="preserve"> </w:t>
      </w:r>
      <w:r>
        <w:rPr>
          <w:w w:val="115"/>
          <w:position w:val="0"/>
          <w:sz w:val="24"/>
          <w:vertAlign w:val="baseline"/>
        </w:rPr>
        <w:t>septembre 2023</w:t>
      </w:r>
      <w:r>
        <w:rPr>
          <w:spacing w:val="-21"/>
          <w:w w:val="115"/>
          <w:position w:val="0"/>
          <w:sz w:val="24"/>
          <w:vertAlign w:val="baseline"/>
        </w:rPr>
        <w:t xml:space="preserve"> </w:t>
      </w:r>
      <w:r>
        <w:rPr>
          <w:w w:val="115"/>
          <w:position w:val="0"/>
          <w:sz w:val="24"/>
          <w:vertAlign w:val="baseline"/>
        </w:rPr>
        <w:t>de</w:t>
      </w:r>
      <w:r>
        <w:rPr>
          <w:spacing w:val="-21"/>
          <w:w w:val="115"/>
          <w:position w:val="0"/>
          <w:sz w:val="24"/>
          <w:vertAlign w:val="baseline"/>
        </w:rPr>
        <w:t xml:space="preserve"> </w:t>
      </w:r>
      <w:r>
        <w:rPr>
          <w:w w:val="115"/>
          <w:position w:val="0"/>
          <w:sz w:val="24"/>
          <w:vertAlign w:val="baseline"/>
        </w:rPr>
        <w:t>l’AAH</w:t>
      </w:r>
      <w:r>
        <w:rPr>
          <w:spacing w:val="-21"/>
          <w:w w:val="115"/>
          <w:position w:val="0"/>
          <w:sz w:val="24"/>
          <w:vertAlign w:val="baseline"/>
        </w:rPr>
        <w:t xml:space="preserve"> </w:t>
      </w:r>
      <w:r>
        <w:rPr>
          <w:w w:val="115"/>
          <w:position w:val="0"/>
          <w:sz w:val="24"/>
          <w:vertAlign w:val="baseline"/>
        </w:rPr>
        <w:t>conservent</w:t>
      </w:r>
      <w:r>
        <w:rPr>
          <w:spacing w:val="-21"/>
          <w:w w:val="115"/>
          <w:position w:val="0"/>
          <w:sz w:val="24"/>
          <w:vertAlign w:val="baseline"/>
        </w:rPr>
        <w:t xml:space="preserve"> </w:t>
      </w:r>
      <w:r>
        <w:rPr>
          <w:w w:val="115"/>
          <w:position w:val="0"/>
          <w:sz w:val="24"/>
          <w:vertAlign w:val="baseline"/>
        </w:rPr>
        <w:t>le</w:t>
      </w:r>
      <w:r>
        <w:rPr>
          <w:spacing w:val="-20"/>
          <w:w w:val="115"/>
          <w:position w:val="0"/>
          <w:sz w:val="24"/>
          <w:vertAlign w:val="baseline"/>
        </w:rPr>
        <w:t xml:space="preserve"> </w:t>
      </w:r>
      <w:r>
        <w:rPr>
          <w:w w:val="115"/>
          <w:position w:val="0"/>
          <w:sz w:val="24"/>
          <w:vertAlign w:val="baseline"/>
        </w:rPr>
        <w:t>bénéfice</w:t>
      </w:r>
      <w:r>
        <w:rPr>
          <w:spacing w:val="-21"/>
          <w:w w:val="115"/>
          <w:position w:val="0"/>
          <w:sz w:val="24"/>
          <w:vertAlign w:val="baseline"/>
        </w:rPr>
        <w:t xml:space="preserve"> </w:t>
      </w:r>
      <w:r>
        <w:rPr>
          <w:w w:val="115"/>
          <w:position w:val="0"/>
          <w:sz w:val="24"/>
          <w:vertAlign w:val="baseline"/>
        </w:rPr>
        <w:t>du</w:t>
      </w:r>
      <w:r>
        <w:rPr>
          <w:spacing w:val="-21"/>
          <w:w w:val="115"/>
          <w:position w:val="0"/>
          <w:sz w:val="24"/>
          <w:vertAlign w:val="baseline"/>
        </w:rPr>
        <w:t xml:space="preserve"> </w:t>
      </w:r>
      <w:r>
        <w:rPr>
          <w:w w:val="115"/>
          <w:position w:val="0"/>
          <w:sz w:val="24"/>
          <w:vertAlign w:val="baseline"/>
        </w:rPr>
        <w:t>montant</w:t>
      </w:r>
      <w:r>
        <w:rPr>
          <w:spacing w:val="-21"/>
          <w:w w:val="115"/>
          <w:position w:val="0"/>
          <w:sz w:val="24"/>
          <w:vertAlign w:val="baseline"/>
        </w:rPr>
        <w:t xml:space="preserve"> </w:t>
      </w:r>
      <w:r>
        <w:rPr>
          <w:w w:val="115"/>
          <w:position w:val="0"/>
          <w:sz w:val="24"/>
          <w:vertAlign w:val="baseline"/>
        </w:rPr>
        <w:t>de</w:t>
      </w:r>
      <w:r>
        <w:rPr>
          <w:spacing w:val="-21"/>
          <w:w w:val="115"/>
          <w:position w:val="0"/>
          <w:sz w:val="24"/>
          <w:vertAlign w:val="baseline"/>
        </w:rPr>
        <w:t xml:space="preserve"> </w:t>
      </w:r>
      <w:r>
        <w:rPr>
          <w:w w:val="115"/>
          <w:position w:val="0"/>
          <w:sz w:val="24"/>
          <w:vertAlign w:val="baseline"/>
        </w:rPr>
        <w:t>cette</w:t>
      </w:r>
      <w:r>
        <w:rPr>
          <w:spacing w:val="-20"/>
          <w:w w:val="115"/>
          <w:position w:val="0"/>
          <w:sz w:val="24"/>
          <w:vertAlign w:val="baseline"/>
        </w:rPr>
        <w:t xml:space="preserve"> </w:t>
      </w:r>
      <w:r>
        <w:rPr>
          <w:w w:val="115"/>
          <w:position w:val="0"/>
          <w:sz w:val="24"/>
          <w:vertAlign w:val="baseline"/>
        </w:rPr>
        <w:t>prestation</w:t>
      </w:r>
      <w:r>
        <w:rPr>
          <w:spacing w:val="-21"/>
          <w:w w:val="115"/>
          <w:position w:val="0"/>
          <w:sz w:val="24"/>
          <w:vertAlign w:val="baseline"/>
        </w:rPr>
        <w:t xml:space="preserve"> </w:t>
      </w:r>
      <w:r>
        <w:rPr>
          <w:w w:val="115"/>
          <w:position w:val="0"/>
          <w:sz w:val="24"/>
          <w:vertAlign w:val="baseline"/>
        </w:rPr>
        <w:t>dans les mêmes conditions de calcul des ressources pour le mois d’octobre 2023, si le montant de l’AAH ainsi calculé est plus favorable que celui résultant</w:t>
      </w:r>
      <w:r>
        <w:rPr>
          <w:spacing w:val="-11"/>
          <w:w w:val="115"/>
          <w:position w:val="0"/>
          <w:sz w:val="24"/>
          <w:vertAlign w:val="baseline"/>
        </w:rPr>
        <w:t xml:space="preserve"> </w:t>
      </w:r>
      <w:r>
        <w:rPr>
          <w:w w:val="115"/>
          <w:position w:val="0"/>
          <w:sz w:val="24"/>
          <w:vertAlign w:val="baseline"/>
        </w:rPr>
        <w:t>des</w:t>
      </w:r>
      <w:r>
        <w:rPr>
          <w:spacing w:val="-11"/>
          <w:w w:val="115"/>
          <w:position w:val="0"/>
          <w:sz w:val="24"/>
          <w:vertAlign w:val="baseline"/>
        </w:rPr>
        <w:t xml:space="preserve"> </w:t>
      </w:r>
      <w:r>
        <w:rPr>
          <w:w w:val="115"/>
          <w:position w:val="0"/>
          <w:sz w:val="24"/>
          <w:vertAlign w:val="baseline"/>
        </w:rPr>
        <w:t>nouvelles</w:t>
      </w:r>
      <w:r>
        <w:rPr>
          <w:spacing w:val="-11"/>
          <w:w w:val="115"/>
          <w:position w:val="0"/>
          <w:sz w:val="24"/>
          <w:vertAlign w:val="baseline"/>
        </w:rPr>
        <w:t xml:space="preserve"> </w:t>
      </w:r>
      <w:r>
        <w:rPr>
          <w:w w:val="115"/>
          <w:position w:val="0"/>
          <w:sz w:val="24"/>
          <w:vertAlign w:val="baseline"/>
        </w:rPr>
        <w:t>dispositions</w:t>
      </w:r>
      <w:r>
        <w:rPr>
          <w:spacing w:val="-11"/>
          <w:w w:val="115"/>
          <w:position w:val="0"/>
          <w:sz w:val="24"/>
          <w:vertAlign w:val="baseline"/>
        </w:rPr>
        <w:t xml:space="preserve"> </w:t>
      </w:r>
      <w:r>
        <w:rPr>
          <w:w w:val="115"/>
          <w:position w:val="0"/>
          <w:sz w:val="24"/>
          <w:vertAlign w:val="baseline"/>
        </w:rPr>
        <w:t>applicables</w:t>
      </w:r>
      <w:r>
        <w:rPr>
          <w:spacing w:val="-11"/>
          <w:w w:val="115"/>
          <w:position w:val="0"/>
          <w:sz w:val="24"/>
          <w:vertAlign w:val="baseline"/>
        </w:rPr>
        <w:t xml:space="preserve"> </w:t>
      </w:r>
      <w:r>
        <w:rPr>
          <w:w w:val="115"/>
          <w:position w:val="0"/>
          <w:sz w:val="24"/>
          <w:vertAlign w:val="baseline"/>
        </w:rPr>
        <w:t>au</w:t>
      </w:r>
      <w:r>
        <w:rPr>
          <w:spacing w:val="-11"/>
          <w:w w:val="115"/>
          <w:position w:val="0"/>
          <w:sz w:val="24"/>
          <w:vertAlign w:val="baseline"/>
        </w:rPr>
        <w:t xml:space="preserve"> </w:t>
      </w:r>
      <w:r>
        <w:rPr>
          <w:w w:val="115"/>
          <w:position w:val="0"/>
          <w:sz w:val="24"/>
          <w:vertAlign w:val="baseline"/>
        </w:rPr>
        <w:t>1</w:t>
      </w:r>
      <w:r>
        <w:rPr>
          <w:w w:val="115"/>
          <w:vertAlign w:val="superscript"/>
        </w:rPr>
        <w:t>er</w:t>
      </w:r>
      <w:r>
        <w:rPr>
          <w:spacing w:val="-11"/>
          <w:w w:val="115"/>
          <w:position w:val="0"/>
          <w:sz w:val="24"/>
          <w:vertAlign w:val="baseline"/>
        </w:rPr>
        <w:t xml:space="preserve"> </w:t>
      </w:r>
      <w:r>
        <w:rPr>
          <w:w w:val="115"/>
          <w:position w:val="0"/>
          <w:sz w:val="24"/>
          <w:vertAlign w:val="baseline"/>
        </w:rPr>
        <w:t>octobre</w:t>
      </w:r>
      <w:r>
        <w:rPr>
          <w:spacing w:val="-11"/>
          <w:w w:val="115"/>
          <w:position w:val="0"/>
          <w:sz w:val="24"/>
          <w:vertAlign w:val="baseline"/>
        </w:rPr>
        <w:t xml:space="preserve"> </w:t>
      </w:r>
      <w:r>
        <w:rPr>
          <w:w w:val="115"/>
          <w:position w:val="0"/>
          <w:sz w:val="24"/>
          <w:vertAlign w:val="baseline"/>
        </w:rPr>
        <w:t>2023.</w:t>
      </w:r>
    </w:p>
    <w:p>
      <w:pPr>
        <w:pStyle w:val="Corpsdetexte"/>
        <w:ind w:left="0" w:right="0" w:hanging="0"/>
        <w:rPr>
          <w:sz w:val="27"/>
        </w:rPr>
      </w:pPr>
      <w:r>
        <w:rPr>
          <w:sz w:val="27"/>
        </w:rPr>
      </w:r>
    </w:p>
    <w:p>
      <w:pPr>
        <w:pStyle w:val="Titre2"/>
        <w:jc w:val="left"/>
        <w:rPr/>
      </w:pPr>
      <w:r>
        <w:rPr>
          <w:w w:val="120"/>
        </w:rPr>
        <w:t>Quel</w:t>
      </w:r>
      <w:r>
        <w:rPr>
          <w:spacing w:val="-3"/>
          <w:w w:val="120"/>
        </w:rPr>
        <w:t xml:space="preserve"> </w:t>
      </w:r>
      <w:r>
        <w:rPr>
          <w:w w:val="120"/>
        </w:rPr>
        <w:t>montant</w:t>
      </w:r>
      <w:r>
        <w:rPr>
          <w:spacing w:val="-3"/>
          <w:w w:val="120"/>
        </w:rPr>
        <w:t xml:space="preserve"> </w:t>
      </w:r>
      <w:r>
        <w:rPr>
          <w:spacing w:val="-10"/>
          <w:w w:val="120"/>
        </w:rPr>
        <w:t>?</w:t>
      </w:r>
    </w:p>
    <w:p>
      <w:pPr>
        <w:pStyle w:val="Normal"/>
        <w:spacing w:lineRule="auto" w:line="276" w:before="43" w:after="0"/>
        <w:ind w:left="119" w:right="205" w:hanging="0"/>
        <w:jc w:val="both"/>
        <w:rPr>
          <w:b/>
          <w:sz w:val="24"/>
        </w:rPr>
      </w:pPr>
      <w:r>
        <w:rPr>
          <w:b/>
          <w:w w:val="120"/>
          <w:sz w:val="24"/>
        </w:rPr>
        <w:t xml:space="preserve">Le montant maximal de l’AAH est de 971, 37 € par mois (au </w:t>
      </w:r>
      <w:r>
        <w:rPr>
          <w:b/>
          <w:spacing w:val="-2"/>
          <w:w w:val="120"/>
          <w:sz w:val="24"/>
        </w:rPr>
        <w:t>01/04/23).</w:t>
      </w:r>
    </w:p>
    <w:p>
      <w:pPr>
        <w:pStyle w:val="Corpsdetexte"/>
        <w:spacing w:before="6" w:after="0"/>
        <w:ind w:left="0" w:right="0" w:hanging="0"/>
        <w:rPr>
          <w:b/>
          <w:sz w:val="27"/>
        </w:rPr>
      </w:pPr>
      <w:r>
        <w:rPr>
          <w:b/>
          <w:sz w:val="27"/>
        </w:rPr>
      </w:r>
    </w:p>
    <w:p>
      <w:pPr>
        <w:pStyle w:val="Corpsdetexte"/>
        <w:spacing w:lineRule="auto" w:line="276"/>
        <w:ind w:left="119" w:right="201" w:hanging="0"/>
        <w:jc w:val="both"/>
        <w:rPr/>
      </w:pPr>
      <w:r>
        <w:rPr>
          <w:w w:val="115"/>
        </w:rPr>
        <w:t>Elle est versée par la CAF (ou la MSA), sans limitation de durée si l’incapacité permanente est d’au moins 80% (sans perspective évolution favorable</w:t>
      </w:r>
      <w:r>
        <w:rPr>
          <w:spacing w:val="-13"/>
          <w:w w:val="115"/>
        </w:rPr>
        <w:t xml:space="preserve"> </w:t>
      </w:r>
      <w:r>
        <w:rPr>
          <w:w w:val="115"/>
        </w:rPr>
        <w:t>; si évolution possible</w:t>
      </w:r>
      <w:r>
        <w:rPr>
          <w:spacing w:val="-11"/>
          <w:w w:val="115"/>
        </w:rPr>
        <w:t xml:space="preserve"> </w:t>
      </w:r>
      <w:r>
        <w:rPr>
          <w:w w:val="115"/>
        </w:rPr>
        <w:t>: 1 à 10 ans). Sa durée est de 1 à 2 ans, voire 5 ans si l’incapacité est de 50 à 79%.</w:t>
      </w:r>
    </w:p>
    <w:p>
      <w:pPr>
        <w:pStyle w:val="Corpsdetexte"/>
        <w:spacing w:lineRule="auto" w:line="276"/>
        <w:ind w:left="119" w:right="200" w:hanging="0"/>
        <w:jc w:val="both"/>
        <w:rPr/>
      </w:pPr>
      <w:r>
        <w:rPr>
          <w:w w:val="110"/>
        </w:rPr>
        <w:t xml:space="preserve">C’est une allocation </w:t>
      </w:r>
      <w:r>
        <w:rPr>
          <w:b/>
          <w:w w:val="110"/>
        </w:rPr>
        <w:t xml:space="preserve">subsidiaire </w:t>
      </w:r>
      <w:r>
        <w:rPr>
          <w:w w:val="110"/>
        </w:rPr>
        <w:t>: il faut solliciter en priorité d’autres prestations (retraite de base, complémentaire, pension d’invalidité, rente d’accident du travail…)</w:t>
      </w:r>
    </w:p>
    <w:p>
      <w:pPr>
        <w:pStyle w:val="Corpsdetexte"/>
        <w:spacing w:lineRule="auto" w:line="276"/>
        <w:ind w:left="119" w:right="201" w:hanging="0"/>
        <w:jc w:val="both"/>
        <w:rPr/>
      </w:pPr>
      <w:r>
        <w:rPr>
          <w:w w:val="110"/>
        </w:rPr>
        <w:t xml:space="preserve">C’est une allocation </w:t>
      </w:r>
      <w:r>
        <w:rPr>
          <w:b/>
          <w:w w:val="110"/>
        </w:rPr>
        <w:t xml:space="preserve">différentielle </w:t>
      </w:r>
      <w:r>
        <w:rPr>
          <w:w w:val="110"/>
        </w:rPr>
        <w:t>: son montant sera diminué des ressources, pensions ou rentes.</w:t>
      </w:r>
    </w:p>
    <w:p>
      <w:pPr>
        <w:pStyle w:val="Corpsdetexte"/>
        <w:spacing w:before="9" w:after="0"/>
        <w:ind w:left="0" w:right="0" w:hanging="0"/>
        <w:rPr>
          <w:sz w:val="26"/>
        </w:rPr>
      </w:pPr>
      <w:r>
        <w:rPr>
          <w:sz w:val="26"/>
        </w:rPr>
      </w:r>
    </w:p>
    <w:p>
      <w:pPr>
        <w:pStyle w:val="Corpsdetexte"/>
        <w:rPr/>
      </w:pPr>
      <w:r>
        <w:rPr>
          <w:w w:val="115"/>
        </w:rPr>
        <w:t>Un</w:t>
      </w:r>
      <w:r>
        <w:rPr>
          <w:spacing w:val="-18"/>
          <w:w w:val="115"/>
        </w:rPr>
        <w:t xml:space="preserve"> </w:t>
      </w:r>
      <w:r>
        <w:rPr>
          <w:w w:val="115"/>
        </w:rPr>
        <w:t>cumul</w:t>
      </w:r>
      <w:r>
        <w:rPr>
          <w:spacing w:val="-17"/>
          <w:w w:val="115"/>
        </w:rPr>
        <w:t xml:space="preserve"> </w:t>
      </w:r>
      <w:r>
        <w:rPr>
          <w:w w:val="115"/>
        </w:rPr>
        <w:t>est</w:t>
      </w:r>
      <w:r>
        <w:rPr>
          <w:spacing w:val="-18"/>
          <w:w w:val="115"/>
        </w:rPr>
        <w:t xml:space="preserve"> </w:t>
      </w:r>
      <w:r>
        <w:rPr>
          <w:w w:val="115"/>
        </w:rPr>
        <w:t>possible</w:t>
      </w:r>
      <w:r>
        <w:rPr>
          <w:spacing w:val="-17"/>
          <w:w w:val="115"/>
        </w:rPr>
        <w:t xml:space="preserve"> </w:t>
      </w:r>
      <w:r>
        <w:rPr>
          <w:w w:val="115"/>
        </w:rPr>
        <w:t>avec</w:t>
      </w:r>
      <w:r>
        <w:rPr>
          <w:spacing w:val="-14"/>
          <w:w w:val="115"/>
        </w:rPr>
        <w:t xml:space="preserve"> </w:t>
      </w:r>
      <w:r>
        <w:rPr>
          <w:spacing w:val="-10"/>
          <w:w w:val="115"/>
        </w:rPr>
        <w:t>:</w:t>
      </w:r>
    </w:p>
    <w:p>
      <w:pPr>
        <w:pStyle w:val="ListParagraph"/>
        <w:numPr>
          <w:ilvl w:val="0"/>
          <w:numId w:val="2"/>
        </w:numPr>
        <w:tabs>
          <w:tab w:val="clear" w:pos="720"/>
          <w:tab w:val="left" w:pos="298" w:leader="none"/>
        </w:tabs>
        <w:spacing w:lineRule="auto" w:line="276" w:before="43" w:after="0"/>
        <w:ind w:left="119" w:right="199" w:hanging="0"/>
        <w:jc w:val="left"/>
        <w:rPr>
          <w:sz w:val="24"/>
        </w:rPr>
      </w:pPr>
      <w:r>
        <w:rPr>
          <w:w w:val="115"/>
          <w:sz w:val="24"/>
        </w:rPr>
        <w:t>le</w:t>
      </w:r>
      <w:r>
        <w:rPr>
          <w:spacing w:val="-5"/>
          <w:w w:val="115"/>
          <w:sz w:val="24"/>
        </w:rPr>
        <w:t xml:space="preserve"> </w:t>
      </w:r>
      <w:r>
        <w:rPr>
          <w:w w:val="115"/>
          <w:sz w:val="24"/>
        </w:rPr>
        <w:t>RSA,</w:t>
      </w:r>
      <w:r>
        <w:rPr>
          <w:spacing w:val="-5"/>
          <w:w w:val="115"/>
          <w:sz w:val="24"/>
        </w:rPr>
        <w:t xml:space="preserve"> </w:t>
      </w:r>
      <w:r>
        <w:rPr>
          <w:w w:val="115"/>
          <w:sz w:val="24"/>
        </w:rPr>
        <w:t>qui</w:t>
      </w:r>
      <w:r>
        <w:rPr>
          <w:spacing w:val="-5"/>
          <w:w w:val="115"/>
          <w:sz w:val="24"/>
        </w:rPr>
        <w:t xml:space="preserve"> </w:t>
      </w:r>
      <w:r>
        <w:rPr>
          <w:w w:val="115"/>
          <w:sz w:val="24"/>
        </w:rPr>
        <w:t>est</w:t>
      </w:r>
      <w:r>
        <w:rPr>
          <w:spacing w:val="-5"/>
          <w:w w:val="115"/>
          <w:sz w:val="24"/>
        </w:rPr>
        <w:t xml:space="preserve"> </w:t>
      </w:r>
      <w:r>
        <w:rPr>
          <w:w w:val="115"/>
          <w:sz w:val="24"/>
        </w:rPr>
        <w:t>réduit</w:t>
      </w:r>
      <w:r>
        <w:rPr>
          <w:spacing w:val="-5"/>
          <w:w w:val="115"/>
          <w:sz w:val="24"/>
        </w:rPr>
        <w:t xml:space="preserve"> </w:t>
      </w:r>
      <w:r>
        <w:rPr>
          <w:w w:val="115"/>
          <w:sz w:val="24"/>
        </w:rPr>
        <w:t>du</w:t>
      </w:r>
      <w:r>
        <w:rPr>
          <w:spacing w:val="-5"/>
          <w:w w:val="115"/>
          <w:sz w:val="24"/>
        </w:rPr>
        <w:t xml:space="preserve"> </w:t>
      </w:r>
      <w:r>
        <w:rPr>
          <w:w w:val="115"/>
          <w:sz w:val="24"/>
        </w:rPr>
        <w:t>montant</w:t>
      </w:r>
      <w:r>
        <w:rPr>
          <w:spacing w:val="-5"/>
          <w:w w:val="115"/>
          <w:sz w:val="24"/>
        </w:rPr>
        <w:t xml:space="preserve"> </w:t>
      </w:r>
      <w:r>
        <w:rPr>
          <w:w w:val="115"/>
          <w:sz w:val="24"/>
        </w:rPr>
        <w:t>de</w:t>
      </w:r>
      <w:r>
        <w:rPr>
          <w:spacing w:val="-5"/>
          <w:w w:val="115"/>
          <w:sz w:val="24"/>
        </w:rPr>
        <w:t xml:space="preserve"> </w:t>
      </w:r>
      <w:r>
        <w:rPr>
          <w:w w:val="115"/>
          <w:sz w:val="24"/>
        </w:rPr>
        <w:t>l’AAH</w:t>
      </w:r>
      <w:r>
        <w:rPr>
          <w:spacing w:val="-13"/>
          <w:w w:val="115"/>
          <w:sz w:val="24"/>
        </w:rPr>
        <w:t xml:space="preserve"> </w:t>
      </w:r>
      <w:r>
        <w:rPr>
          <w:w w:val="115"/>
          <w:sz w:val="24"/>
        </w:rPr>
        <w:t>:</w:t>
      </w:r>
      <w:r>
        <w:rPr>
          <w:spacing w:val="-5"/>
          <w:w w:val="115"/>
          <w:sz w:val="24"/>
        </w:rPr>
        <w:t xml:space="preserve"> </w:t>
      </w:r>
      <w:r>
        <w:rPr>
          <w:w w:val="115"/>
          <w:sz w:val="24"/>
        </w:rPr>
        <w:t>il</w:t>
      </w:r>
      <w:r>
        <w:rPr>
          <w:spacing w:val="-5"/>
          <w:w w:val="115"/>
          <w:sz w:val="24"/>
        </w:rPr>
        <w:t xml:space="preserve"> </w:t>
      </w:r>
      <w:r>
        <w:rPr>
          <w:w w:val="115"/>
          <w:sz w:val="24"/>
        </w:rPr>
        <w:t>est</w:t>
      </w:r>
      <w:r>
        <w:rPr>
          <w:spacing w:val="-5"/>
          <w:w w:val="115"/>
          <w:sz w:val="24"/>
        </w:rPr>
        <w:t xml:space="preserve"> </w:t>
      </w:r>
      <w:r>
        <w:rPr>
          <w:w w:val="115"/>
          <w:sz w:val="24"/>
        </w:rPr>
        <w:t>donc</w:t>
      </w:r>
      <w:r>
        <w:rPr>
          <w:spacing w:val="-5"/>
          <w:w w:val="115"/>
          <w:sz w:val="24"/>
        </w:rPr>
        <w:t xml:space="preserve"> </w:t>
      </w:r>
      <w:r>
        <w:rPr>
          <w:w w:val="115"/>
          <w:sz w:val="24"/>
        </w:rPr>
        <w:t>plus</w:t>
      </w:r>
      <w:r>
        <w:rPr>
          <w:spacing w:val="-5"/>
          <w:w w:val="115"/>
          <w:sz w:val="24"/>
        </w:rPr>
        <w:t xml:space="preserve"> </w:t>
      </w:r>
      <w:r>
        <w:rPr>
          <w:w w:val="115"/>
          <w:sz w:val="24"/>
        </w:rPr>
        <w:t>avantageux de</w:t>
      </w:r>
      <w:r>
        <w:rPr>
          <w:spacing w:val="-18"/>
          <w:w w:val="115"/>
          <w:sz w:val="24"/>
        </w:rPr>
        <w:t xml:space="preserve"> </w:t>
      </w:r>
      <w:r>
        <w:rPr>
          <w:w w:val="115"/>
          <w:sz w:val="24"/>
        </w:rPr>
        <w:t>conserver</w:t>
      </w:r>
      <w:r>
        <w:rPr>
          <w:spacing w:val="-18"/>
          <w:w w:val="115"/>
          <w:sz w:val="24"/>
        </w:rPr>
        <w:t xml:space="preserve"> </w:t>
      </w:r>
      <w:r>
        <w:rPr>
          <w:w w:val="115"/>
          <w:sz w:val="24"/>
        </w:rPr>
        <w:t>le</w:t>
      </w:r>
      <w:r>
        <w:rPr>
          <w:spacing w:val="-18"/>
          <w:w w:val="115"/>
          <w:sz w:val="24"/>
        </w:rPr>
        <w:t xml:space="preserve"> </w:t>
      </w:r>
      <w:r>
        <w:rPr>
          <w:w w:val="115"/>
          <w:sz w:val="24"/>
        </w:rPr>
        <w:t>montant</w:t>
      </w:r>
      <w:r>
        <w:rPr>
          <w:spacing w:val="-18"/>
          <w:w w:val="115"/>
          <w:sz w:val="24"/>
        </w:rPr>
        <w:t xml:space="preserve"> </w:t>
      </w:r>
      <w:r>
        <w:rPr>
          <w:w w:val="115"/>
          <w:sz w:val="24"/>
        </w:rPr>
        <w:t>de</w:t>
      </w:r>
      <w:r>
        <w:rPr>
          <w:spacing w:val="-18"/>
          <w:w w:val="115"/>
          <w:sz w:val="24"/>
        </w:rPr>
        <w:t xml:space="preserve"> </w:t>
      </w:r>
      <w:r>
        <w:rPr>
          <w:w w:val="115"/>
          <w:sz w:val="24"/>
        </w:rPr>
        <w:t>l’AAH,</w:t>
      </w:r>
      <w:r>
        <w:rPr>
          <w:spacing w:val="-18"/>
          <w:w w:val="115"/>
          <w:sz w:val="24"/>
        </w:rPr>
        <w:t xml:space="preserve"> </w:t>
      </w:r>
      <w:r>
        <w:rPr>
          <w:w w:val="115"/>
          <w:sz w:val="24"/>
        </w:rPr>
        <w:t>en</w:t>
      </w:r>
      <w:r>
        <w:rPr>
          <w:spacing w:val="-18"/>
          <w:w w:val="115"/>
          <w:sz w:val="24"/>
        </w:rPr>
        <w:t xml:space="preserve"> </w:t>
      </w:r>
      <w:r>
        <w:rPr>
          <w:w w:val="115"/>
          <w:sz w:val="24"/>
        </w:rPr>
        <w:t>général</w:t>
      </w:r>
      <w:r>
        <w:rPr>
          <w:spacing w:val="-18"/>
          <w:w w:val="115"/>
          <w:sz w:val="24"/>
        </w:rPr>
        <w:t xml:space="preserve"> </w:t>
      </w:r>
      <w:r>
        <w:rPr>
          <w:w w:val="115"/>
          <w:sz w:val="24"/>
        </w:rPr>
        <w:t>plus</w:t>
      </w:r>
      <w:r>
        <w:rPr>
          <w:spacing w:val="-18"/>
          <w:w w:val="115"/>
          <w:sz w:val="24"/>
        </w:rPr>
        <w:t xml:space="preserve"> </w:t>
      </w:r>
      <w:r>
        <w:rPr>
          <w:w w:val="115"/>
          <w:sz w:val="24"/>
        </w:rPr>
        <w:t>élevé</w:t>
      </w:r>
      <w:r>
        <w:rPr>
          <w:spacing w:val="-18"/>
          <w:w w:val="115"/>
          <w:sz w:val="24"/>
        </w:rPr>
        <w:t xml:space="preserve"> </w:t>
      </w:r>
      <w:r>
        <w:rPr>
          <w:w w:val="115"/>
          <w:sz w:val="24"/>
        </w:rPr>
        <w:t>que</w:t>
      </w:r>
      <w:r>
        <w:rPr>
          <w:spacing w:val="-18"/>
          <w:w w:val="115"/>
          <w:sz w:val="24"/>
        </w:rPr>
        <w:t xml:space="preserve"> </w:t>
      </w:r>
      <w:r>
        <w:rPr>
          <w:w w:val="115"/>
          <w:sz w:val="24"/>
        </w:rPr>
        <w:t>celui</w:t>
      </w:r>
      <w:r>
        <w:rPr>
          <w:spacing w:val="-18"/>
          <w:w w:val="115"/>
          <w:sz w:val="24"/>
        </w:rPr>
        <w:t xml:space="preserve"> </w:t>
      </w:r>
      <w:r>
        <w:rPr>
          <w:w w:val="115"/>
          <w:sz w:val="24"/>
        </w:rPr>
        <w:t>du</w:t>
      </w:r>
      <w:r>
        <w:rPr>
          <w:spacing w:val="-18"/>
          <w:w w:val="115"/>
          <w:sz w:val="24"/>
        </w:rPr>
        <w:t xml:space="preserve"> </w:t>
      </w:r>
      <w:r>
        <w:rPr>
          <w:w w:val="115"/>
          <w:sz w:val="24"/>
        </w:rPr>
        <w:t>RSA,</w:t>
      </w:r>
    </w:p>
    <w:p>
      <w:pPr>
        <w:pStyle w:val="ListParagraph"/>
        <w:numPr>
          <w:ilvl w:val="0"/>
          <w:numId w:val="2"/>
        </w:numPr>
        <w:tabs>
          <w:tab w:val="clear" w:pos="720"/>
          <w:tab w:val="left" w:pos="280" w:leader="none"/>
        </w:tabs>
        <w:spacing w:lineRule="exact" w:line="276" w:before="0" w:after="0"/>
        <w:ind w:left="280" w:right="0" w:hanging="161"/>
        <w:jc w:val="left"/>
        <w:rPr>
          <w:sz w:val="24"/>
        </w:rPr>
      </w:pPr>
      <w:r>
        <w:rPr>
          <w:w w:val="110"/>
          <w:sz w:val="24"/>
        </w:rPr>
        <w:t>l’ASPA</w:t>
      </w:r>
      <w:r>
        <w:rPr>
          <w:spacing w:val="3"/>
          <w:w w:val="110"/>
          <w:sz w:val="24"/>
        </w:rPr>
        <w:t xml:space="preserve"> </w:t>
      </w:r>
      <w:r>
        <w:rPr>
          <w:w w:val="110"/>
          <w:sz w:val="24"/>
        </w:rPr>
        <w:t>(Allocation</w:t>
      </w:r>
      <w:r>
        <w:rPr>
          <w:spacing w:val="3"/>
          <w:w w:val="110"/>
          <w:sz w:val="24"/>
        </w:rPr>
        <w:t xml:space="preserve"> </w:t>
      </w:r>
      <w:r>
        <w:rPr>
          <w:w w:val="110"/>
          <w:sz w:val="24"/>
        </w:rPr>
        <w:t>de</w:t>
      </w:r>
      <w:r>
        <w:rPr>
          <w:spacing w:val="3"/>
          <w:w w:val="110"/>
          <w:sz w:val="24"/>
        </w:rPr>
        <w:t xml:space="preserve"> </w:t>
      </w:r>
      <w:r>
        <w:rPr>
          <w:w w:val="110"/>
          <w:sz w:val="24"/>
        </w:rPr>
        <w:t>solidarité</w:t>
      </w:r>
      <w:r>
        <w:rPr>
          <w:spacing w:val="4"/>
          <w:w w:val="110"/>
          <w:sz w:val="24"/>
        </w:rPr>
        <w:t xml:space="preserve"> </w:t>
      </w:r>
      <w:r>
        <w:rPr>
          <w:w w:val="110"/>
          <w:sz w:val="24"/>
        </w:rPr>
        <w:t>aux</w:t>
      </w:r>
      <w:r>
        <w:rPr>
          <w:spacing w:val="3"/>
          <w:w w:val="110"/>
          <w:sz w:val="24"/>
        </w:rPr>
        <w:t xml:space="preserve"> </w:t>
      </w:r>
      <w:r>
        <w:rPr>
          <w:w w:val="110"/>
          <w:sz w:val="24"/>
        </w:rPr>
        <w:t>personnes</w:t>
      </w:r>
      <w:r>
        <w:rPr>
          <w:spacing w:val="3"/>
          <w:w w:val="110"/>
          <w:sz w:val="24"/>
        </w:rPr>
        <w:t xml:space="preserve"> </w:t>
      </w:r>
      <w:r>
        <w:rPr>
          <w:spacing w:val="-2"/>
          <w:w w:val="110"/>
          <w:sz w:val="24"/>
        </w:rPr>
        <w:t>âgées),</w:t>
      </w:r>
    </w:p>
    <w:p>
      <w:pPr>
        <w:pStyle w:val="ListParagraph"/>
        <w:numPr>
          <w:ilvl w:val="0"/>
          <w:numId w:val="2"/>
        </w:numPr>
        <w:tabs>
          <w:tab w:val="clear" w:pos="720"/>
          <w:tab w:val="left" w:pos="301" w:leader="none"/>
        </w:tabs>
        <w:spacing w:lineRule="auto" w:line="276" w:before="44" w:after="0"/>
        <w:ind w:left="119" w:right="213" w:hanging="0"/>
        <w:jc w:val="left"/>
        <w:rPr>
          <w:sz w:val="24"/>
        </w:rPr>
      </w:pPr>
      <w:r>
        <w:rPr>
          <w:w w:val="110"/>
          <w:sz w:val="24"/>
        </w:rPr>
        <w:t>la Majoration pour la vie autonome dans certaines conditions (aide pour</w:t>
      </w:r>
      <w:r>
        <w:rPr>
          <w:spacing w:val="40"/>
          <w:w w:val="110"/>
          <w:sz w:val="24"/>
        </w:rPr>
        <w:t xml:space="preserve"> </w:t>
      </w:r>
      <w:r>
        <w:rPr>
          <w:w w:val="110"/>
          <w:sz w:val="24"/>
        </w:rPr>
        <w:t>dépenses d’entretien d’un logement),</w:t>
      </w:r>
    </w:p>
    <w:p>
      <w:pPr>
        <w:pStyle w:val="ListParagraph"/>
        <w:numPr>
          <w:ilvl w:val="0"/>
          <w:numId w:val="2"/>
        </w:numPr>
        <w:tabs>
          <w:tab w:val="clear" w:pos="720"/>
          <w:tab w:val="left" w:pos="322" w:leader="none"/>
        </w:tabs>
        <w:spacing w:lineRule="auto" w:line="276" w:before="0" w:after="0"/>
        <w:ind w:left="119" w:right="203" w:hanging="0"/>
        <w:jc w:val="left"/>
        <w:rPr>
          <w:sz w:val="24"/>
        </w:rPr>
      </w:pPr>
      <w:r>
        <w:rPr>
          <w:w w:val="115"/>
          <w:sz w:val="24"/>
        </w:rPr>
        <w:t>le Complément de ressources (supprimé depuis le 1er décembre 2019 mais maintenu pendant 10 ans si accordé avant décembre 2019).</w:t>
      </w:r>
    </w:p>
    <w:p>
      <w:pPr>
        <w:pStyle w:val="Corpsdetexte"/>
        <w:ind w:left="839" w:right="0" w:hanging="360"/>
        <w:rPr/>
      </w:pPr>
      <w:r>
        <w:rPr>
          <w:rFonts w:ascii="Arial" w:hAnsi="Arial"/>
          <w:w w:val="110"/>
        </w:rPr>
        <w:t></w:t>
      </w:r>
      <w:r>
        <w:rPr>
          <w:rFonts w:ascii="Arial" w:hAnsi="Arial"/>
          <w:spacing w:val="80"/>
          <w:w w:val="110"/>
        </w:rPr>
        <w:t xml:space="preserve"> </w:t>
      </w:r>
      <w:r>
        <w:rPr>
          <w:w w:val="110"/>
        </w:rPr>
        <w:t>Cumul</w:t>
      </w:r>
      <w:r>
        <w:rPr>
          <w:spacing w:val="-7"/>
          <w:w w:val="110"/>
        </w:rPr>
        <w:t xml:space="preserve"> </w:t>
      </w:r>
      <w:r>
        <w:rPr>
          <w:w w:val="110"/>
        </w:rPr>
        <w:t>interdit</w:t>
      </w:r>
      <w:r>
        <w:rPr>
          <w:spacing w:val="-7"/>
          <w:w w:val="110"/>
        </w:rPr>
        <w:t xml:space="preserve"> </w:t>
      </w:r>
      <w:r>
        <w:rPr>
          <w:w w:val="110"/>
        </w:rPr>
        <w:t>avec</w:t>
      </w:r>
      <w:r>
        <w:rPr>
          <w:spacing w:val="-7"/>
          <w:w w:val="110"/>
        </w:rPr>
        <w:t xml:space="preserve"> </w:t>
      </w:r>
      <w:r>
        <w:rPr>
          <w:w w:val="110"/>
        </w:rPr>
        <w:t>l’Allocation</w:t>
      </w:r>
      <w:r>
        <w:rPr>
          <w:spacing w:val="-7"/>
          <w:w w:val="110"/>
        </w:rPr>
        <w:t xml:space="preserve"> </w:t>
      </w:r>
      <w:r>
        <w:rPr>
          <w:w w:val="110"/>
        </w:rPr>
        <w:t>de</w:t>
      </w:r>
      <w:r>
        <w:rPr>
          <w:spacing w:val="-7"/>
          <w:w w:val="110"/>
        </w:rPr>
        <w:t xml:space="preserve"> </w:t>
      </w:r>
      <w:r>
        <w:rPr>
          <w:w w:val="110"/>
        </w:rPr>
        <w:t>Solidarité</w:t>
      </w:r>
      <w:r>
        <w:rPr>
          <w:spacing w:val="-7"/>
          <w:w w:val="110"/>
        </w:rPr>
        <w:t xml:space="preserve"> </w:t>
      </w:r>
      <w:r>
        <w:rPr>
          <w:w w:val="110"/>
        </w:rPr>
        <w:t>Spécifique</w:t>
      </w:r>
      <w:r>
        <w:rPr>
          <w:spacing w:val="-7"/>
          <w:w w:val="110"/>
        </w:rPr>
        <w:t xml:space="preserve"> </w:t>
      </w:r>
      <w:r>
        <w:rPr>
          <w:w w:val="110"/>
        </w:rPr>
        <w:t>(ASS),</w:t>
      </w:r>
      <w:r>
        <w:rPr>
          <w:spacing w:val="-7"/>
          <w:w w:val="110"/>
        </w:rPr>
        <w:t xml:space="preserve"> </w:t>
      </w:r>
      <w:r>
        <w:rPr>
          <w:w w:val="110"/>
        </w:rPr>
        <w:t xml:space="preserve">sauf </w:t>
      </w:r>
      <w:r>
        <w:rPr>
          <w:spacing w:val="-2"/>
          <w:w w:val="110"/>
        </w:rPr>
        <w:t>exceptions.</w:t>
      </w:r>
    </w:p>
    <w:p>
      <w:pPr>
        <w:pStyle w:val="Corpsdetexte"/>
        <w:ind w:left="0" w:right="0" w:hanging="0"/>
        <w:rPr>
          <w:sz w:val="28"/>
        </w:rPr>
      </w:pPr>
      <w:r>
        <w:rPr>
          <w:sz w:val="28"/>
        </w:rPr>
      </w:r>
    </w:p>
    <w:p>
      <w:pPr>
        <w:pStyle w:val="Titre1"/>
        <w:spacing w:before="205" w:after="0"/>
        <w:jc w:val="left"/>
        <w:rPr/>
      </w:pPr>
      <w:bookmarkStart w:id="3" w:name="L’Allocation_de_solidarité_spécifique_(A"/>
      <w:bookmarkEnd w:id="3"/>
      <w:r>
        <w:rPr>
          <w:color w:val="4E80BC"/>
          <w:w w:val="120"/>
        </w:rPr>
        <w:t>L’Allocation</w:t>
      </w:r>
      <w:r>
        <w:rPr>
          <w:color w:val="4E80BC"/>
          <w:spacing w:val="-21"/>
          <w:w w:val="120"/>
        </w:rPr>
        <w:t xml:space="preserve"> </w:t>
      </w:r>
      <w:r>
        <w:rPr>
          <w:color w:val="4E80BC"/>
          <w:w w:val="120"/>
        </w:rPr>
        <w:t>de</w:t>
      </w:r>
      <w:r>
        <w:rPr>
          <w:color w:val="4E80BC"/>
          <w:spacing w:val="-19"/>
          <w:w w:val="120"/>
        </w:rPr>
        <w:t xml:space="preserve"> </w:t>
      </w:r>
      <w:r>
        <w:rPr>
          <w:color w:val="4E80BC"/>
          <w:w w:val="120"/>
        </w:rPr>
        <w:t>solidarité</w:t>
      </w:r>
      <w:r>
        <w:rPr>
          <w:color w:val="4E80BC"/>
          <w:spacing w:val="-20"/>
          <w:w w:val="120"/>
        </w:rPr>
        <w:t xml:space="preserve"> </w:t>
      </w:r>
      <w:r>
        <w:rPr>
          <w:color w:val="4E80BC"/>
          <w:w w:val="120"/>
        </w:rPr>
        <w:t>spécifique</w:t>
      </w:r>
      <w:r>
        <w:rPr>
          <w:color w:val="4E80BC"/>
          <w:spacing w:val="-20"/>
          <w:w w:val="120"/>
        </w:rPr>
        <w:t xml:space="preserve"> </w:t>
      </w:r>
      <w:r>
        <w:rPr>
          <w:color w:val="4E80BC"/>
          <w:spacing w:val="-2"/>
          <w:w w:val="120"/>
        </w:rPr>
        <w:t>(ASS)</w:t>
      </w:r>
    </w:p>
    <w:p>
      <w:pPr>
        <w:pStyle w:val="Corpsdetexte"/>
        <w:tabs>
          <w:tab w:val="clear" w:pos="720"/>
          <w:tab w:val="left" w:pos="1710" w:leader="none"/>
          <w:tab w:val="left" w:pos="2238" w:leader="none"/>
          <w:tab w:val="left" w:pos="3577" w:leader="none"/>
          <w:tab w:val="left" w:pos="5032" w:leader="none"/>
          <w:tab w:val="left" w:pos="5916" w:leader="none"/>
          <w:tab w:val="left" w:pos="6690" w:leader="none"/>
          <w:tab w:val="left" w:pos="7406" w:leader="none"/>
          <w:tab w:val="left" w:pos="8737" w:leader="none"/>
        </w:tabs>
        <w:spacing w:lineRule="auto" w:line="276" w:before="110" w:after="0"/>
        <w:ind w:left="119" w:right="205" w:hanging="0"/>
        <w:rPr/>
      </w:pPr>
      <w:r>
        <w:rPr>
          <w:spacing w:val="-2"/>
          <w:w w:val="110"/>
        </w:rPr>
        <w:t>L'allocation</w:t>
      </w:r>
      <w:r>
        <w:rPr/>
        <w:tab/>
      </w:r>
      <w:r>
        <w:rPr>
          <w:spacing w:val="-6"/>
          <w:w w:val="110"/>
        </w:rPr>
        <w:t>de</w:t>
      </w:r>
      <w:r>
        <w:rPr/>
        <w:tab/>
      </w:r>
      <w:r>
        <w:rPr>
          <w:spacing w:val="-2"/>
          <w:w w:val="110"/>
        </w:rPr>
        <w:t>solidarité</w:t>
      </w:r>
      <w:r>
        <w:rPr/>
        <w:tab/>
      </w:r>
      <w:r>
        <w:rPr>
          <w:spacing w:val="-2"/>
          <w:w w:val="110"/>
        </w:rPr>
        <w:t>spécifique</w:t>
      </w:r>
      <w:r>
        <w:rPr/>
        <w:tab/>
      </w:r>
      <w:r>
        <w:rPr>
          <w:spacing w:val="-2"/>
          <w:w w:val="110"/>
        </w:rPr>
        <w:t>(ASS)</w:t>
      </w:r>
      <w:r>
        <w:rPr/>
        <w:tab/>
      </w:r>
      <w:r>
        <w:rPr>
          <w:spacing w:val="-4"/>
          <w:w w:val="110"/>
        </w:rPr>
        <w:t>peut</w:t>
      </w:r>
      <w:r>
        <w:rPr/>
        <w:tab/>
      </w:r>
      <w:r>
        <w:rPr>
          <w:spacing w:val="-4"/>
          <w:w w:val="110"/>
        </w:rPr>
        <w:t>être</w:t>
      </w:r>
      <w:r>
        <w:rPr/>
        <w:tab/>
      </w:r>
      <w:r>
        <w:rPr>
          <w:spacing w:val="-2"/>
          <w:w w:val="110"/>
        </w:rPr>
        <w:t>accordée</w:t>
      </w:r>
      <w:r>
        <w:rPr/>
        <w:tab/>
      </w:r>
      <w:r>
        <w:rPr>
          <w:spacing w:val="-4"/>
          <w:w w:val="110"/>
        </w:rPr>
        <w:t xml:space="preserve">aux </w:t>
      </w:r>
      <w:r>
        <w:rPr>
          <w:w w:val="110"/>
        </w:rPr>
        <w:t>personnes ayant épuisé leurs droits au chômage.</w:t>
      </w:r>
    </w:p>
    <w:p>
      <w:pPr>
        <w:pStyle w:val="Corpsdetexte"/>
        <w:spacing w:before="6" w:after="0"/>
        <w:ind w:left="0" w:right="0" w:hanging="0"/>
        <w:rPr>
          <w:sz w:val="27"/>
        </w:rPr>
      </w:pPr>
      <w:r>
        <w:rPr>
          <w:sz w:val="27"/>
        </w:rPr>
      </w:r>
    </w:p>
    <w:p>
      <w:pPr>
        <w:sectPr>
          <w:footerReference w:type="default" r:id="rId3"/>
          <w:footerReference w:type="first" r:id="rId4"/>
          <w:type w:val="nextPage"/>
          <w:pgSz w:w="11906" w:h="16838"/>
          <w:pgMar w:left="1300" w:right="1220" w:gutter="0" w:header="0" w:top="1040" w:footer="1352" w:bottom="1540"/>
          <w:pgNumType w:fmt="decimal"/>
          <w:formProt w:val="false"/>
          <w:textDirection w:val="lrTb"/>
          <w:docGrid w:type="default" w:linePitch="100" w:charSpace="4096"/>
        </w:sectPr>
        <w:pStyle w:val="Titre2"/>
        <w:jc w:val="left"/>
        <w:rPr/>
      </w:pPr>
      <w:r>
        <w:rPr>
          <w:w w:val="120"/>
        </w:rPr>
        <w:t>Qui</w:t>
      </w:r>
      <w:r>
        <w:rPr>
          <w:spacing w:val="-17"/>
          <w:w w:val="120"/>
        </w:rPr>
        <w:t xml:space="preserve"> </w:t>
      </w:r>
      <w:r>
        <w:rPr>
          <w:w w:val="120"/>
        </w:rPr>
        <w:t>peut</w:t>
      </w:r>
      <w:r>
        <w:rPr>
          <w:spacing w:val="-17"/>
          <w:w w:val="120"/>
        </w:rPr>
        <w:t xml:space="preserve"> </w:t>
      </w:r>
      <w:r>
        <w:rPr>
          <w:w w:val="120"/>
        </w:rPr>
        <w:t>en</w:t>
      </w:r>
      <w:r>
        <w:rPr>
          <w:spacing w:val="-17"/>
          <w:w w:val="120"/>
        </w:rPr>
        <w:t xml:space="preserve"> </w:t>
      </w:r>
      <w:r>
        <w:rPr>
          <w:w w:val="120"/>
        </w:rPr>
        <w:t>bénéficier</w:t>
      </w:r>
      <w:r>
        <w:rPr>
          <w:spacing w:val="-15"/>
          <w:w w:val="120"/>
        </w:rPr>
        <w:t xml:space="preserve"> </w:t>
      </w:r>
      <w:r>
        <w:rPr>
          <w:spacing w:val="-10"/>
          <w:w w:val="120"/>
        </w:rPr>
        <w:t>?</w:t>
      </w:r>
    </w:p>
    <w:p>
      <w:pPr>
        <w:pStyle w:val="ListParagraph"/>
        <w:numPr>
          <w:ilvl w:val="0"/>
          <w:numId w:val="2"/>
        </w:numPr>
        <w:tabs>
          <w:tab w:val="clear" w:pos="720"/>
          <w:tab w:val="left" w:pos="327" w:leader="none"/>
        </w:tabs>
        <w:spacing w:lineRule="auto" w:line="276" w:before="75" w:after="0"/>
        <w:ind w:left="119" w:right="200" w:hanging="0"/>
        <w:jc w:val="both"/>
        <w:rPr>
          <w:sz w:val="24"/>
        </w:rPr>
      </w:pPr>
      <w:r>
        <w:rPr>
          <w:w w:val="110"/>
          <w:sz w:val="24"/>
        </w:rPr>
        <w:t>les demandeurs d’emploi effectuant des actes positifs et répétés pour trouver un emploi (ou créer ou reprendre une entreprise) et ayant épuisé leurs droits à l’allocation d’aide au retour à l’emploi ou à la rémunération de fin de formation</w:t>
      </w:r>
    </w:p>
    <w:p>
      <w:pPr>
        <w:pStyle w:val="ListParagraph"/>
        <w:numPr>
          <w:ilvl w:val="0"/>
          <w:numId w:val="2"/>
        </w:numPr>
        <w:tabs>
          <w:tab w:val="clear" w:pos="720"/>
          <w:tab w:val="left" w:pos="319" w:leader="none"/>
        </w:tabs>
        <w:spacing w:lineRule="auto" w:line="276" w:before="0" w:after="0"/>
        <w:ind w:left="119" w:right="192" w:hanging="0"/>
        <w:jc w:val="both"/>
        <w:rPr>
          <w:sz w:val="24"/>
        </w:rPr>
      </w:pPr>
      <w:r>
        <w:rPr>
          <w:b/>
          <w:w w:val="110"/>
          <w:sz w:val="24"/>
        </w:rPr>
        <w:t xml:space="preserve">et </w:t>
      </w:r>
      <w:r>
        <w:rPr>
          <w:w w:val="110"/>
          <w:sz w:val="24"/>
        </w:rPr>
        <w:t>ayant travaillé au moins 5 ans au cours des 10 ans avant la fin du dernier contrat de travail (sauf cessation d’activité pour élever un enfant : réduction d’un an par enfant dans la limite de 3 ans). Toutes les périodes d’activité salariée sont prises en compte, quel que soit le type de contrat contrat, sa durée ou les évènements liés à son déroulement (les périodes</w:t>
      </w:r>
      <w:r>
        <w:rPr>
          <w:spacing w:val="80"/>
          <w:w w:val="110"/>
          <w:sz w:val="24"/>
        </w:rPr>
        <w:t xml:space="preserve"> </w:t>
      </w:r>
      <w:r>
        <w:rPr>
          <w:w w:val="110"/>
          <w:sz w:val="24"/>
        </w:rPr>
        <w:t>de suspension du contrat sont prises en compte).</w:t>
      </w:r>
    </w:p>
    <w:p>
      <w:pPr>
        <w:pStyle w:val="ListParagraph"/>
        <w:numPr>
          <w:ilvl w:val="0"/>
          <w:numId w:val="2"/>
        </w:numPr>
        <w:tabs>
          <w:tab w:val="clear" w:pos="720"/>
          <w:tab w:val="left" w:pos="291" w:leader="none"/>
        </w:tabs>
        <w:spacing w:lineRule="auto" w:line="276" w:before="0" w:after="0"/>
        <w:ind w:left="119" w:right="209" w:hanging="0"/>
        <w:jc w:val="both"/>
        <w:rPr>
          <w:sz w:val="24"/>
        </w:rPr>
      </w:pPr>
      <w:r>
        <w:rPr>
          <w:b/>
          <w:w w:val="115"/>
          <w:sz w:val="24"/>
        </w:rPr>
        <w:t xml:space="preserve">et </w:t>
      </w:r>
      <w:r>
        <w:rPr>
          <w:w w:val="115"/>
          <w:sz w:val="24"/>
        </w:rPr>
        <w:t>dont</w:t>
      </w:r>
      <w:r>
        <w:rPr>
          <w:spacing w:val="-3"/>
          <w:w w:val="115"/>
          <w:sz w:val="24"/>
        </w:rPr>
        <w:t xml:space="preserve"> </w:t>
      </w:r>
      <w:r>
        <w:rPr>
          <w:w w:val="115"/>
          <w:sz w:val="24"/>
        </w:rPr>
        <w:t>les</w:t>
      </w:r>
      <w:r>
        <w:rPr>
          <w:spacing w:val="-3"/>
          <w:w w:val="115"/>
          <w:sz w:val="24"/>
        </w:rPr>
        <w:t xml:space="preserve"> </w:t>
      </w:r>
      <w:r>
        <w:rPr>
          <w:w w:val="115"/>
          <w:sz w:val="24"/>
        </w:rPr>
        <w:t>ressources</w:t>
      </w:r>
      <w:r>
        <w:rPr>
          <w:spacing w:val="-3"/>
          <w:w w:val="115"/>
          <w:sz w:val="24"/>
        </w:rPr>
        <w:t xml:space="preserve"> </w:t>
      </w:r>
      <w:r>
        <w:rPr>
          <w:w w:val="115"/>
          <w:sz w:val="24"/>
        </w:rPr>
        <w:t>mensuelles</w:t>
      </w:r>
      <w:r>
        <w:rPr>
          <w:spacing w:val="-3"/>
          <w:w w:val="115"/>
          <w:sz w:val="24"/>
        </w:rPr>
        <w:t xml:space="preserve"> </w:t>
      </w:r>
      <w:r>
        <w:rPr>
          <w:w w:val="115"/>
          <w:sz w:val="24"/>
        </w:rPr>
        <w:t>ne</w:t>
      </w:r>
      <w:r>
        <w:rPr>
          <w:spacing w:val="-3"/>
          <w:w w:val="115"/>
          <w:sz w:val="24"/>
        </w:rPr>
        <w:t xml:space="preserve"> </w:t>
      </w:r>
      <w:r>
        <w:rPr>
          <w:w w:val="115"/>
          <w:sz w:val="24"/>
        </w:rPr>
        <w:t>dépassent</w:t>
      </w:r>
      <w:r>
        <w:rPr>
          <w:spacing w:val="-3"/>
          <w:w w:val="115"/>
          <w:sz w:val="24"/>
        </w:rPr>
        <w:t xml:space="preserve"> </w:t>
      </w:r>
      <w:r>
        <w:rPr>
          <w:w w:val="115"/>
          <w:sz w:val="24"/>
        </w:rPr>
        <w:t>pas</w:t>
      </w:r>
      <w:r>
        <w:rPr>
          <w:spacing w:val="-3"/>
          <w:w w:val="115"/>
          <w:sz w:val="24"/>
        </w:rPr>
        <w:t xml:space="preserve"> </w:t>
      </w:r>
      <w:r>
        <w:rPr>
          <w:w w:val="115"/>
          <w:sz w:val="24"/>
        </w:rPr>
        <w:t>un</w:t>
      </w:r>
      <w:r>
        <w:rPr>
          <w:spacing w:val="-3"/>
          <w:w w:val="115"/>
          <w:sz w:val="24"/>
        </w:rPr>
        <w:t xml:space="preserve"> </w:t>
      </w:r>
      <w:r>
        <w:rPr>
          <w:w w:val="115"/>
          <w:sz w:val="24"/>
        </w:rPr>
        <w:t>plafond</w:t>
      </w:r>
      <w:r>
        <w:rPr>
          <w:spacing w:val="-3"/>
          <w:w w:val="115"/>
          <w:sz w:val="24"/>
        </w:rPr>
        <w:t xml:space="preserve"> </w:t>
      </w:r>
      <w:r>
        <w:rPr>
          <w:w w:val="115"/>
          <w:sz w:val="24"/>
        </w:rPr>
        <w:t>mensuel de 1 272,16€ (personne isolée) ou 1 999,11€ (couple).</w:t>
      </w:r>
    </w:p>
    <w:p>
      <w:pPr>
        <w:pStyle w:val="Corpsdetexte"/>
        <w:spacing w:before="4" w:after="0"/>
        <w:ind w:left="0" w:right="0" w:hanging="0"/>
        <w:rPr>
          <w:sz w:val="26"/>
        </w:rPr>
      </w:pPr>
      <w:r>
        <w:rPr>
          <w:sz w:val="26"/>
        </w:rPr>
      </w:r>
    </w:p>
    <w:p>
      <w:pPr>
        <w:pStyle w:val="Titre2"/>
        <w:spacing w:before="1" w:after="0"/>
        <w:jc w:val="left"/>
        <w:rPr/>
      </w:pPr>
      <w:r>
        <w:rPr>
          <w:w w:val="120"/>
        </w:rPr>
        <w:t>Quel</w:t>
      </w:r>
      <w:r>
        <w:rPr>
          <w:spacing w:val="-3"/>
          <w:w w:val="120"/>
        </w:rPr>
        <w:t xml:space="preserve"> </w:t>
      </w:r>
      <w:r>
        <w:rPr>
          <w:w w:val="120"/>
        </w:rPr>
        <w:t>montant</w:t>
      </w:r>
      <w:r>
        <w:rPr>
          <w:spacing w:val="-3"/>
          <w:w w:val="120"/>
        </w:rPr>
        <w:t xml:space="preserve"> </w:t>
      </w:r>
      <w:r>
        <w:rPr>
          <w:spacing w:val="-10"/>
          <w:w w:val="120"/>
        </w:rPr>
        <w:t>?</w:t>
      </w:r>
    </w:p>
    <w:p>
      <w:pPr>
        <w:pStyle w:val="Corpsdetexte"/>
        <w:spacing w:before="43" w:after="0"/>
        <w:rPr/>
      </w:pPr>
      <w:r>
        <w:rPr>
          <w:w w:val="115"/>
        </w:rPr>
        <w:t>Son</w:t>
      </w:r>
      <w:r>
        <w:rPr>
          <w:spacing w:val="-13"/>
          <w:w w:val="115"/>
        </w:rPr>
        <w:t xml:space="preserve"> </w:t>
      </w:r>
      <w:r>
        <w:rPr>
          <w:w w:val="115"/>
        </w:rPr>
        <w:t>montant</w:t>
      </w:r>
      <w:r>
        <w:rPr>
          <w:spacing w:val="-13"/>
          <w:w w:val="115"/>
        </w:rPr>
        <w:t xml:space="preserve"> </w:t>
      </w:r>
      <w:r>
        <w:rPr>
          <w:w w:val="115"/>
        </w:rPr>
        <w:t>est</w:t>
      </w:r>
      <w:r>
        <w:rPr>
          <w:spacing w:val="-13"/>
          <w:w w:val="115"/>
        </w:rPr>
        <w:t xml:space="preserve"> </w:t>
      </w:r>
      <w:r>
        <w:rPr>
          <w:w w:val="115"/>
        </w:rPr>
        <w:t>de</w:t>
      </w:r>
      <w:r>
        <w:rPr>
          <w:spacing w:val="-13"/>
          <w:w w:val="115"/>
        </w:rPr>
        <w:t xml:space="preserve"> </w:t>
      </w:r>
      <w:r>
        <w:rPr>
          <w:w w:val="115"/>
        </w:rPr>
        <w:t>18,</w:t>
      </w:r>
      <w:r>
        <w:rPr>
          <w:spacing w:val="-13"/>
          <w:w w:val="115"/>
        </w:rPr>
        <w:t xml:space="preserve"> </w:t>
      </w:r>
      <w:r>
        <w:rPr>
          <w:w w:val="115"/>
        </w:rPr>
        <w:t>17</w:t>
      </w:r>
      <w:r>
        <w:rPr>
          <w:spacing w:val="-13"/>
          <w:w w:val="115"/>
        </w:rPr>
        <w:t xml:space="preserve"> </w:t>
      </w:r>
      <w:r>
        <w:rPr>
          <w:w w:val="115"/>
        </w:rPr>
        <w:t>€</w:t>
      </w:r>
      <w:r>
        <w:rPr>
          <w:spacing w:val="-13"/>
          <w:w w:val="115"/>
        </w:rPr>
        <w:t xml:space="preserve"> </w:t>
      </w:r>
      <w:r>
        <w:rPr>
          <w:w w:val="115"/>
        </w:rPr>
        <w:t>par</w:t>
      </w:r>
      <w:r>
        <w:rPr>
          <w:spacing w:val="-13"/>
          <w:w w:val="115"/>
        </w:rPr>
        <w:t xml:space="preserve"> </w:t>
      </w:r>
      <w:r>
        <w:rPr>
          <w:w w:val="115"/>
        </w:rPr>
        <w:t>jour</w:t>
      </w:r>
      <w:r>
        <w:rPr>
          <w:spacing w:val="-13"/>
          <w:w w:val="115"/>
        </w:rPr>
        <w:t xml:space="preserve"> </w:t>
      </w:r>
      <w:r>
        <w:rPr>
          <w:w w:val="115"/>
        </w:rPr>
        <w:t>(545,</w:t>
      </w:r>
      <w:r>
        <w:rPr>
          <w:spacing w:val="-13"/>
          <w:w w:val="115"/>
        </w:rPr>
        <w:t xml:space="preserve"> </w:t>
      </w:r>
      <w:r>
        <w:rPr>
          <w:w w:val="115"/>
        </w:rPr>
        <w:t>10€</w:t>
      </w:r>
      <w:r>
        <w:rPr>
          <w:spacing w:val="-13"/>
          <w:w w:val="115"/>
        </w:rPr>
        <w:t xml:space="preserve"> </w:t>
      </w:r>
      <w:r>
        <w:rPr>
          <w:w w:val="115"/>
        </w:rPr>
        <w:t>pour</w:t>
      </w:r>
      <w:r>
        <w:rPr>
          <w:spacing w:val="-12"/>
          <w:w w:val="115"/>
        </w:rPr>
        <w:t xml:space="preserve"> </w:t>
      </w:r>
      <w:r>
        <w:rPr>
          <w:w w:val="115"/>
        </w:rPr>
        <w:t>1</w:t>
      </w:r>
      <w:r>
        <w:rPr>
          <w:spacing w:val="-13"/>
          <w:w w:val="115"/>
        </w:rPr>
        <w:t xml:space="preserve"> </w:t>
      </w:r>
      <w:r>
        <w:rPr>
          <w:w w:val="115"/>
        </w:rPr>
        <w:t>mois</w:t>
      </w:r>
      <w:r>
        <w:rPr>
          <w:spacing w:val="-13"/>
          <w:w w:val="115"/>
        </w:rPr>
        <w:t xml:space="preserve"> </w:t>
      </w:r>
      <w:r>
        <w:rPr>
          <w:w w:val="115"/>
        </w:rPr>
        <w:t>de</w:t>
      </w:r>
      <w:r>
        <w:rPr>
          <w:spacing w:val="-13"/>
          <w:w w:val="115"/>
        </w:rPr>
        <w:t xml:space="preserve"> </w:t>
      </w:r>
      <w:r>
        <w:rPr>
          <w:w w:val="115"/>
        </w:rPr>
        <w:t>30</w:t>
      </w:r>
      <w:r>
        <w:rPr>
          <w:spacing w:val="-13"/>
          <w:w w:val="115"/>
        </w:rPr>
        <w:t xml:space="preserve"> </w:t>
      </w:r>
      <w:r>
        <w:rPr>
          <w:spacing w:val="-2"/>
          <w:w w:val="115"/>
        </w:rPr>
        <w:t>jours).</w:t>
      </w:r>
    </w:p>
    <w:p>
      <w:pPr>
        <w:pStyle w:val="Corpsdetexte"/>
        <w:spacing w:before="43" w:after="0"/>
        <w:ind w:left="839" w:right="205" w:hanging="360"/>
        <w:rPr/>
      </w:pPr>
      <w:r>
        <w:rPr>
          <w:rFonts w:ascii="Arial" w:hAnsi="Arial"/>
          <w:spacing w:val="-2"/>
          <w:w w:val="115"/>
        </w:rPr>
        <w:t></w:t>
      </w:r>
      <w:r>
        <w:rPr>
          <w:rFonts w:ascii="Arial" w:hAnsi="Arial"/>
          <w:spacing w:val="29"/>
          <w:w w:val="115"/>
        </w:rPr>
        <w:t xml:space="preserve"> </w:t>
      </w:r>
      <w:r>
        <w:rPr>
          <w:spacing w:val="-2"/>
          <w:w w:val="115"/>
        </w:rPr>
        <w:t>Plus</w:t>
      </w:r>
      <w:r>
        <w:rPr>
          <w:spacing w:val="-19"/>
          <w:w w:val="115"/>
        </w:rPr>
        <w:t xml:space="preserve"> </w:t>
      </w:r>
      <w:r>
        <w:rPr>
          <w:spacing w:val="-2"/>
          <w:w w:val="115"/>
        </w:rPr>
        <w:t>de</w:t>
      </w:r>
      <w:r>
        <w:rPr>
          <w:spacing w:val="-18"/>
          <w:w w:val="115"/>
        </w:rPr>
        <w:t xml:space="preserve"> </w:t>
      </w:r>
      <w:r>
        <w:rPr>
          <w:spacing w:val="-2"/>
          <w:w w:val="115"/>
        </w:rPr>
        <w:t>cumul</w:t>
      </w:r>
      <w:r>
        <w:rPr>
          <w:spacing w:val="-19"/>
          <w:w w:val="115"/>
        </w:rPr>
        <w:t xml:space="preserve"> </w:t>
      </w:r>
      <w:r>
        <w:rPr>
          <w:spacing w:val="-2"/>
          <w:w w:val="115"/>
        </w:rPr>
        <w:t>possible</w:t>
      </w:r>
      <w:r>
        <w:rPr>
          <w:spacing w:val="-19"/>
          <w:w w:val="115"/>
        </w:rPr>
        <w:t xml:space="preserve"> </w:t>
      </w:r>
      <w:r>
        <w:rPr>
          <w:spacing w:val="-2"/>
          <w:w w:val="115"/>
        </w:rPr>
        <w:t>avec</w:t>
      </w:r>
      <w:r>
        <w:rPr>
          <w:spacing w:val="-19"/>
          <w:w w:val="115"/>
        </w:rPr>
        <w:t xml:space="preserve"> </w:t>
      </w:r>
      <w:r>
        <w:rPr>
          <w:spacing w:val="-2"/>
          <w:w w:val="115"/>
        </w:rPr>
        <w:t>l’Allocation</w:t>
      </w:r>
      <w:r>
        <w:rPr>
          <w:spacing w:val="-19"/>
          <w:w w:val="115"/>
        </w:rPr>
        <w:t xml:space="preserve"> </w:t>
      </w:r>
      <w:r>
        <w:rPr>
          <w:spacing w:val="-2"/>
          <w:w w:val="115"/>
        </w:rPr>
        <w:t>pour</w:t>
      </w:r>
      <w:r>
        <w:rPr>
          <w:spacing w:val="-18"/>
          <w:w w:val="115"/>
        </w:rPr>
        <w:t xml:space="preserve"> </w:t>
      </w:r>
      <w:r>
        <w:rPr>
          <w:spacing w:val="-2"/>
          <w:w w:val="115"/>
        </w:rPr>
        <w:t>Adultes</w:t>
      </w:r>
      <w:r>
        <w:rPr>
          <w:spacing w:val="-19"/>
          <w:w w:val="115"/>
        </w:rPr>
        <w:t xml:space="preserve"> </w:t>
      </w:r>
      <w:r>
        <w:rPr>
          <w:spacing w:val="-2"/>
          <w:w w:val="115"/>
        </w:rPr>
        <w:t xml:space="preserve">Handicapés </w:t>
      </w:r>
      <w:r>
        <w:rPr>
          <w:w w:val="115"/>
        </w:rPr>
        <w:t>(AAH)</w:t>
      </w:r>
      <w:r>
        <w:rPr>
          <w:spacing w:val="-4"/>
          <w:w w:val="115"/>
        </w:rPr>
        <w:t xml:space="preserve"> </w:t>
      </w:r>
      <w:r>
        <w:rPr>
          <w:w w:val="115"/>
        </w:rPr>
        <w:t>depuis</w:t>
      </w:r>
      <w:r>
        <w:rPr>
          <w:spacing w:val="-4"/>
          <w:w w:val="115"/>
        </w:rPr>
        <w:t xml:space="preserve"> </w:t>
      </w:r>
      <w:r>
        <w:rPr>
          <w:w w:val="115"/>
        </w:rPr>
        <w:t>2017</w:t>
      </w:r>
      <w:r>
        <w:rPr>
          <w:spacing w:val="-4"/>
          <w:w w:val="115"/>
        </w:rPr>
        <w:t xml:space="preserve"> </w:t>
      </w:r>
      <w:r>
        <w:rPr>
          <w:w w:val="115"/>
        </w:rPr>
        <w:t>(sauf</w:t>
      </w:r>
      <w:r>
        <w:rPr>
          <w:spacing w:val="-4"/>
          <w:w w:val="115"/>
        </w:rPr>
        <w:t xml:space="preserve"> </w:t>
      </w:r>
      <w:r>
        <w:rPr>
          <w:w w:val="115"/>
        </w:rPr>
        <w:t>si</w:t>
      </w:r>
      <w:r>
        <w:rPr>
          <w:spacing w:val="-4"/>
          <w:w w:val="115"/>
        </w:rPr>
        <w:t xml:space="preserve"> </w:t>
      </w:r>
      <w:r>
        <w:rPr>
          <w:w w:val="115"/>
        </w:rPr>
        <w:t>droits</w:t>
      </w:r>
      <w:r>
        <w:rPr>
          <w:spacing w:val="-4"/>
          <w:w w:val="115"/>
        </w:rPr>
        <w:t xml:space="preserve"> </w:t>
      </w:r>
      <w:r>
        <w:rPr>
          <w:w w:val="115"/>
        </w:rPr>
        <w:t>ouverts</w:t>
      </w:r>
      <w:r>
        <w:rPr>
          <w:spacing w:val="-4"/>
          <w:w w:val="115"/>
        </w:rPr>
        <w:t xml:space="preserve"> </w:t>
      </w:r>
      <w:r>
        <w:rPr>
          <w:w w:val="115"/>
        </w:rPr>
        <w:t>à</w:t>
      </w:r>
      <w:r>
        <w:rPr>
          <w:spacing w:val="-4"/>
          <w:w w:val="115"/>
        </w:rPr>
        <w:t xml:space="preserve"> </w:t>
      </w:r>
      <w:r>
        <w:rPr>
          <w:w w:val="115"/>
        </w:rPr>
        <w:t>ces</w:t>
      </w:r>
      <w:r>
        <w:rPr>
          <w:spacing w:val="-4"/>
          <w:w w:val="115"/>
        </w:rPr>
        <w:t xml:space="preserve"> </w:t>
      </w:r>
      <w:r>
        <w:rPr>
          <w:w w:val="115"/>
        </w:rPr>
        <w:t>deux</w:t>
      </w:r>
      <w:r>
        <w:rPr>
          <w:spacing w:val="-4"/>
          <w:w w:val="115"/>
        </w:rPr>
        <w:t xml:space="preserve"> </w:t>
      </w:r>
      <w:r>
        <w:rPr>
          <w:w w:val="115"/>
        </w:rPr>
        <w:t>aides</w:t>
      </w:r>
      <w:r>
        <w:rPr>
          <w:spacing w:val="-4"/>
          <w:w w:val="115"/>
        </w:rPr>
        <w:t xml:space="preserve"> </w:t>
      </w:r>
      <w:r>
        <w:rPr>
          <w:w w:val="115"/>
        </w:rPr>
        <w:t>au</w:t>
      </w:r>
      <w:r>
        <w:rPr>
          <w:spacing w:val="-4"/>
          <w:w w:val="115"/>
        </w:rPr>
        <w:t xml:space="preserve"> </w:t>
      </w:r>
      <w:r>
        <w:rPr>
          <w:w w:val="115"/>
        </w:rPr>
        <w:t>31 décembre 2016 : dans ce cas cumul possible pendant 10 ans)</w:t>
      </w:r>
    </w:p>
    <w:p>
      <w:pPr>
        <w:pStyle w:val="Corpsdetexte"/>
        <w:spacing w:lineRule="auto" w:line="276" w:before="4" w:after="0"/>
        <w:rPr/>
      </w:pPr>
      <w:r>
        <w:rPr>
          <w:w w:val="110"/>
        </w:rPr>
        <w:t>Fin</w:t>
      </w:r>
      <w:r>
        <w:rPr>
          <w:spacing w:val="79"/>
          <w:w w:val="150"/>
        </w:rPr>
        <w:t xml:space="preserve"> </w:t>
      </w:r>
      <w:r>
        <w:rPr>
          <w:w w:val="110"/>
        </w:rPr>
        <w:t>de</w:t>
      </w:r>
      <w:r>
        <w:rPr>
          <w:spacing w:val="79"/>
          <w:w w:val="150"/>
        </w:rPr>
        <w:t xml:space="preserve"> </w:t>
      </w:r>
      <w:r>
        <w:rPr>
          <w:w w:val="110"/>
        </w:rPr>
        <w:t>versement :</w:t>
      </w:r>
      <w:r>
        <w:rPr>
          <w:spacing w:val="79"/>
          <w:w w:val="150"/>
        </w:rPr>
        <w:t xml:space="preserve"> </w:t>
      </w:r>
      <w:r>
        <w:rPr>
          <w:w w:val="110"/>
        </w:rPr>
        <w:t>à</w:t>
      </w:r>
      <w:r>
        <w:rPr>
          <w:spacing w:val="79"/>
          <w:w w:val="150"/>
        </w:rPr>
        <w:t xml:space="preserve"> </w:t>
      </w:r>
      <w:r>
        <w:rPr>
          <w:w w:val="110"/>
        </w:rPr>
        <w:t>62</w:t>
      </w:r>
      <w:r>
        <w:rPr>
          <w:spacing w:val="79"/>
          <w:w w:val="150"/>
        </w:rPr>
        <w:t xml:space="preserve"> </w:t>
      </w:r>
      <w:r>
        <w:rPr>
          <w:w w:val="110"/>
        </w:rPr>
        <w:t>ans</w:t>
      </w:r>
      <w:r>
        <w:rPr>
          <w:spacing w:val="79"/>
          <w:w w:val="150"/>
        </w:rPr>
        <w:t xml:space="preserve"> </w:t>
      </w:r>
      <w:r>
        <w:rPr>
          <w:w w:val="110"/>
        </w:rPr>
        <w:t>(âge</w:t>
      </w:r>
      <w:r>
        <w:rPr>
          <w:spacing w:val="79"/>
          <w:w w:val="150"/>
        </w:rPr>
        <w:t xml:space="preserve"> </w:t>
      </w:r>
      <w:r>
        <w:rPr>
          <w:w w:val="110"/>
        </w:rPr>
        <w:t>légal</w:t>
      </w:r>
      <w:r>
        <w:rPr>
          <w:spacing w:val="79"/>
          <w:w w:val="150"/>
        </w:rPr>
        <w:t xml:space="preserve"> </w:t>
      </w:r>
      <w:r>
        <w:rPr>
          <w:w w:val="110"/>
        </w:rPr>
        <w:t>de</w:t>
      </w:r>
      <w:r>
        <w:rPr>
          <w:spacing w:val="79"/>
          <w:w w:val="150"/>
        </w:rPr>
        <w:t xml:space="preserve"> </w:t>
      </w:r>
      <w:r>
        <w:rPr>
          <w:w w:val="110"/>
        </w:rPr>
        <w:t>départ</w:t>
      </w:r>
      <w:r>
        <w:rPr>
          <w:spacing w:val="79"/>
          <w:w w:val="150"/>
        </w:rPr>
        <w:t xml:space="preserve"> </w:t>
      </w:r>
      <w:r>
        <w:rPr>
          <w:w w:val="110"/>
        </w:rPr>
        <w:t>à</w:t>
      </w:r>
      <w:r>
        <w:rPr>
          <w:spacing w:val="79"/>
          <w:w w:val="150"/>
        </w:rPr>
        <w:t xml:space="preserve"> </w:t>
      </w:r>
      <w:r>
        <w:rPr>
          <w:w w:val="110"/>
        </w:rPr>
        <w:t>la</w:t>
      </w:r>
      <w:r>
        <w:rPr>
          <w:spacing w:val="79"/>
          <w:w w:val="150"/>
        </w:rPr>
        <w:t xml:space="preserve"> </w:t>
      </w:r>
      <w:r>
        <w:rPr>
          <w:w w:val="110"/>
        </w:rPr>
        <w:t>retraite)</w:t>
      </w:r>
      <w:r>
        <w:rPr>
          <w:spacing w:val="79"/>
          <w:w w:val="150"/>
        </w:rPr>
        <w:t xml:space="preserve"> </w:t>
      </w:r>
      <w:r>
        <w:rPr>
          <w:w w:val="110"/>
        </w:rPr>
        <w:t>si suffisamment de trimestres pour une retraite à taux plein.</w:t>
      </w:r>
    </w:p>
    <w:p>
      <w:pPr>
        <w:pStyle w:val="Corpsdetexte"/>
        <w:spacing w:lineRule="exact" w:line="276"/>
        <w:rPr/>
      </w:pPr>
      <w:r>
        <w:rPr>
          <w:w w:val="110"/>
        </w:rPr>
        <w:t>Elle</w:t>
      </w:r>
      <w:r>
        <w:rPr>
          <w:spacing w:val="2"/>
          <w:w w:val="110"/>
        </w:rPr>
        <w:t xml:space="preserve"> </w:t>
      </w:r>
      <w:r>
        <w:rPr>
          <w:w w:val="110"/>
        </w:rPr>
        <w:t>peut</w:t>
      </w:r>
      <w:r>
        <w:rPr>
          <w:spacing w:val="2"/>
          <w:w w:val="110"/>
        </w:rPr>
        <w:t xml:space="preserve"> </w:t>
      </w:r>
      <w:r>
        <w:rPr>
          <w:w w:val="110"/>
        </w:rPr>
        <w:t>être</w:t>
      </w:r>
      <w:r>
        <w:rPr>
          <w:spacing w:val="3"/>
          <w:w w:val="110"/>
        </w:rPr>
        <w:t xml:space="preserve"> </w:t>
      </w:r>
      <w:r>
        <w:rPr>
          <w:w w:val="110"/>
        </w:rPr>
        <w:t>maintenue</w:t>
      </w:r>
      <w:r>
        <w:rPr>
          <w:spacing w:val="2"/>
          <w:w w:val="110"/>
        </w:rPr>
        <w:t xml:space="preserve"> </w:t>
      </w:r>
      <w:r>
        <w:rPr>
          <w:w w:val="110"/>
        </w:rPr>
        <w:t>en</w:t>
      </w:r>
      <w:r>
        <w:rPr>
          <w:spacing w:val="2"/>
          <w:w w:val="110"/>
        </w:rPr>
        <w:t xml:space="preserve"> </w:t>
      </w:r>
      <w:r>
        <w:rPr>
          <w:w w:val="110"/>
        </w:rPr>
        <w:t>cas</w:t>
      </w:r>
      <w:r>
        <w:rPr>
          <w:spacing w:val="3"/>
          <w:w w:val="110"/>
        </w:rPr>
        <w:t xml:space="preserve"> </w:t>
      </w:r>
      <w:r>
        <w:rPr>
          <w:w w:val="110"/>
        </w:rPr>
        <w:t>de</w:t>
      </w:r>
      <w:r>
        <w:rPr>
          <w:spacing w:val="2"/>
          <w:w w:val="110"/>
        </w:rPr>
        <w:t xml:space="preserve"> </w:t>
      </w:r>
      <w:r>
        <w:rPr>
          <w:w w:val="110"/>
        </w:rPr>
        <w:t>reprise</w:t>
      </w:r>
      <w:r>
        <w:rPr>
          <w:spacing w:val="3"/>
          <w:w w:val="110"/>
        </w:rPr>
        <w:t xml:space="preserve"> </w:t>
      </w:r>
      <w:r>
        <w:rPr>
          <w:w w:val="110"/>
        </w:rPr>
        <w:t>d'activité,</w:t>
      </w:r>
      <w:r>
        <w:rPr>
          <w:spacing w:val="2"/>
          <w:w w:val="110"/>
        </w:rPr>
        <w:t xml:space="preserve"> </w:t>
      </w:r>
      <w:r>
        <w:rPr>
          <w:w w:val="110"/>
        </w:rPr>
        <w:t>sous</w:t>
      </w:r>
      <w:r>
        <w:rPr>
          <w:spacing w:val="2"/>
          <w:w w:val="110"/>
        </w:rPr>
        <w:t xml:space="preserve"> </w:t>
      </w:r>
      <w:r>
        <w:rPr>
          <w:spacing w:val="-2"/>
          <w:w w:val="110"/>
        </w:rPr>
        <w:t>conditions.</w:t>
      </w:r>
    </w:p>
    <w:p>
      <w:pPr>
        <w:pStyle w:val="Corpsdetexte"/>
        <w:spacing w:before="5" w:after="0"/>
        <w:ind w:left="0" w:right="0" w:hanging="0"/>
        <w:rPr>
          <w:sz w:val="31"/>
        </w:rPr>
      </w:pPr>
      <w:r>
        <w:rPr>
          <w:sz w:val="31"/>
        </w:rPr>
      </w:r>
    </w:p>
    <w:p>
      <w:pPr>
        <w:pStyle w:val="Titre2"/>
        <w:spacing w:before="1" w:after="0"/>
        <w:jc w:val="left"/>
        <w:rPr/>
      </w:pPr>
      <w:r>
        <w:rPr>
          <w:w w:val="120"/>
        </w:rPr>
        <w:t>Quelles</w:t>
      </w:r>
      <w:r>
        <w:rPr>
          <w:spacing w:val="-1"/>
          <w:w w:val="120"/>
        </w:rPr>
        <w:t xml:space="preserve"> </w:t>
      </w:r>
      <w:r>
        <w:rPr>
          <w:w w:val="120"/>
        </w:rPr>
        <w:t>démarches</w:t>
      </w:r>
      <w:r>
        <w:rPr>
          <w:spacing w:val="1"/>
          <w:w w:val="120"/>
        </w:rPr>
        <w:t xml:space="preserve"> </w:t>
      </w:r>
      <w:r>
        <w:rPr>
          <w:spacing w:val="-10"/>
          <w:w w:val="120"/>
        </w:rPr>
        <w:t>?</w:t>
      </w:r>
    </w:p>
    <w:p>
      <w:pPr>
        <w:pStyle w:val="Corpsdetexte"/>
        <w:spacing w:before="43" w:after="0"/>
        <w:rPr/>
      </w:pPr>
      <w:r>
        <w:rPr>
          <w:w w:val="110"/>
        </w:rPr>
        <w:t>Aucune</w:t>
      </w:r>
      <w:r>
        <w:rPr>
          <w:spacing w:val="-4"/>
          <w:w w:val="110"/>
        </w:rPr>
        <w:t xml:space="preserve"> </w:t>
      </w:r>
      <w:r>
        <w:rPr>
          <w:w w:val="110"/>
        </w:rPr>
        <w:t>démarche</w:t>
      </w:r>
      <w:r>
        <w:rPr>
          <w:spacing w:val="-4"/>
          <w:w w:val="110"/>
        </w:rPr>
        <w:t xml:space="preserve"> </w:t>
      </w:r>
      <w:r>
        <w:rPr>
          <w:w w:val="110"/>
        </w:rPr>
        <w:t>à</w:t>
      </w:r>
      <w:r>
        <w:rPr>
          <w:spacing w:val="-4"/>
          <w:w w:val="110"/>
        </w:rPr>
        <w:t xml:space="preserve"> </w:t>
      </w:r>
      <w:r>
        <w:rPr>
          <w:w w:val="110"/>
        </w:rPr>
        <w:t>effectuer,</w:t>
      </w:r>
      <w:r>
        <w:rPr>
          <w:spacing w:val="-4"/>
          <w:w w:val="110"/>
        </w:rPr>
        <w:t xml:space="preserve"> </w:t>
      </w:r>
      <w:r>
        <w:rPr>
          <w:w w:val="110"/>
        </w:rPr>
        <w:t>Pôle</w:t>
      </w:r>
      <w:r>
        <w:rPr>
          <w:spacing w:val="-4"/>
          <w:w w:val="110"/>
        </w:rPr>
        <w:t xml:space="preserve"> </w:t>
      </w:r>
      <w:r>
        <w:rPr>
          <w:w w:val="110"/>
        </w:rPr>
        <w:t>Emploi</w:t>
      </w:r>
      <w:r>
        <w:rPr>
          <w:spacing w:val="-3"/>
          <w:w w:val="110"/>
        </w:rPr>
        <w:t xml:space="preserve"> </w:t>
      </w:r>
      <w:r>
        <w:rPr>
          <w:w w:val="110"/>
        </w:rPr>
        <w:t>s’en</w:t>
      </w:r>
      <w:r>
        <w:rPr>
          <w:spacing w:val="-4"/>
          <w:w w:val="110"/>
        </w:rPr>
        <w:t xml:space="preserve"> </w:t>
      </w:r>
      <w:r>
        <w:rPr>
          <w:spacing w:val="-2"/>
          <w:w w:val="110"/>
        </w:rPr>
        <w:t>charge.</w:t>
      </w:r>
    </w:p>
    <w:p>
      <w:pPr>
        <w:pStyle w:val="Corpsdetexte"/>
        <w:spacing w:before="4" w:after="0"/>
        <w:ind w:left="0" w:right="0" w:hanging="0"/>
        <w:rPr/>
      </w:pPr>
      <w:r>
        <w:rPr/>
      </w:r>
    </w:p>
    <w:p>
      <w:pPr>
        <w:pStyle w:val="Normal"/>
        <w:spacing w:lineRule="auto" w:line="300" w:before="0" w:after="0"/>
        <w:ind w:left="119" w:right="0" w:hanging="0"/>
        <w:jc w:val="left"/>
        <w:rPr>
          <w:sz w:val="24"/>
        </w:rPr>
      </w:pPr>
      <w:bookmarkStart w:id="4" w:name="Allocation_de_solidarité_aux_personnes_â"/>
      <w:bookmarkEnd w:id="4"/>
      <w:r>
        <w:rPr>
          <w:b/>
          <w:color w:val="4E80BC"/>
          <w:w w:val="115"/>
          <w:sz w:val="28"/>
        </w:rPr>
        <w:t>Allocation</w:t>
      </w:r>
      <w:r>
        <w:rPr>
          <w:b/>
          <w:color w:val="4E80BC"/>
          <w:spacing w:val="40"/>
          <w:w w:val="115"/>
          <w:sz w:val="28"/>
        </w:rPr>
        <w:t xml:space="preserve"> </w:t>
      </w:r>
      <w:r>
        <w:rPr>
          <w:b/>
          <w:color w:val="4E80BC"/>
          <w:w w:val="115"/>
          <w:sz w:val="28"/>
        </w:rPr>
        <w:t>de</w:t>
      </w:r>
      <w:r>
        <w:rPr>
          <w:b/>
          <w:color w:val="4E80BC"/>
          <w:spacing w:val="40"/>
          <w:w w:val="115"/>
          <w:sz w:val="28"/>
        </w:rPr>
        <w:t xml:space="preserve"> </w:t>
      </w:r>
      <w:r>
        <w:rPr>
          <w:b/>
          <w:color w:val="4E80BC"/>
          <w:w w:val="115"/>
          <w:sz w:val="28"/>
        </w:rPr>
        <w:t>solidarité</w:t>
      </w:r>
      <w:r>
        <w:rPr>
          <w:b/>
          <w:color w:val="4E80BC"/>
          <w:spacing w:val="40"/>
          <w:w w:val="115"/>
          <w:sz w:val="28"/>
        </w:rPr>
        <w:t xml:space="preserve"> </w:t>
      </w:r>
      <w:r>
        <w:rPr>
          <w:b/>
          <w:color w:val="4E80BC"/>
          <w:w w:val="115"/>
          <w:sz w:val="28"/>
        </w:rPr>
        <w:t>aux</w:t>
      </w:r>
      <w:r>
        <w:rPr>
          <w:b/>
          <w:color w:val="4E80BC"/>
          <w:spacing w:val="40"/>
          <w:w w:val="115"/>
          <w:sz w:val="28"/>
        </w:rPr>
        <w:t xml:space="preserve"> </w:t>
      </w:r>
      <w:r>
        <w:rPr>
          <w:b/>
          <w:color w:val="4E80BC"/>
          <w:w w:val="115"/>
          <w:sz w:val="28"/>
        </w:rPr>
        <w:t>personnes</w:t>
      </w:r>
      <w:r>
        <w:rPr>
          <w:b/>
          <w:color w:val="4E80BC"/>
          <w:spacing w:val="40"/>
          <w:w w:val="115"/>
          <w:sz w:val="28"/>
        </w:rPr>
        <w:t xml:space="preserve"> </w:t>
      </w:r>
      <w:r>
        <w:rPr>
          <w:b/>
          <w:color w:val="4E80BC"/>
          <w:w w:val="115"/>
          <w:sz w:val="28"/>
        </w:rPr>
        <w:t>âgées</w:t>
      </w:r>
      <w:r>
        <w:rPr>
          <w:b/>
          <w:color w:val="4E80BC"/>
          <w:spacing w:val="40"/>
          <w:w w:val="115"/>
          <w:sz w:val="28"/>
        </w:rPr>
        <w:t xml:space="preserve"> </w:t>
      </w:r>
      <w:r>
        <w:rPr>
          <w:b/>
          <w:color w:val="4E80BC"/>
          <w:w w:val="115"/>
          <w:sz w:val="28"/>
        </w:rPr>
        <w:t xml:space="preserve">(ASPA) </w:t>
      </w:r>
      <w:r>
        <w:rPr>
          <w:w w:val="115"/>
          <w:sz w:val="24"/>
        </w:rPr>
        <w:t>L’allocation de solidarité aux personnes âgées (ASPA) assure un revenu minimal</w:t>
      </w:r>
      <w:r>
        <w:rPr>
          <w:spacing w:val="50"/>
          <w:w w:val="115"/>
          <w:sz w:val="24"/>
        </w:rPr>
        <w:t xml:space="preserve"> </w:t>
      </w:r>
      <w:r>
        <w:rPr>
          <w:w w:val="115"/>
          <w:sz w:val="24"/>
        </w:rPr>
        <w:t>aux</w:t>
      </w:r>
      <w:r>
        <w:rPr>
          <w:spacing w:val="50"/>
          <w:w w:val="115"/>
          <w:sz w:val="24"/>
        </w:rPr>
        <w:t xml:space="preserve"> </w:t>
      </w:r>
      <w:r>
        <w:rPr>
          <w:w w:val="115"/>
          <w:sz w:val="24"/>
        </w:rPr>
        <w:t>personnes</w:t>
      </w:r>
      <w:r>
        <w:rPr>
          <w:spacing w:val="50"/>
          <w:w w:val="115"/>
          <w:sz w:val="24"/>
        </w:rPr>
        <w:t xml:space="preserve"> </w:t>
      </w:r>
      <w:r>
        <w:rPr>
          <w:w w:val="115"/>
          <w:sz w:val="24"/>
        </w:rPr>
        <w:t>retraitées</w:t>
      </w:r>
      <w:r>
        <w:rPr>
          <w:spacing w:val="50"/>
          <w:w w:val="115"/>
          <w:sz w:val="24"/>
        </w:rPr>
        <w:t xml:space="preserve"> </w:t>
      </w:r>
      <w:r>
        <w:rPr>
          <w:w w:val="115"/>
          <w:sz w:val="24"/>
        </w:rPr>
        <w:t>ayant</w:t>
      </w:r>
      <w:r>
        <w:rPr>
          <w:spacing w:val="50"/>
          <w:w w:val="115"/>
          <w:sz w:val="24"/>
        </w:rPr>
        <w:t xml:space="preserve"> </w:t>
      </w:r>
      <w:r>
        <w:rPr>
          <w:w w:val="115"/>
          <w:sz w:val="24"/>
        </w:rPr>
        <w:t>de</w:t>
      </w:r>
      <w:r>
        <w:rPr>
          <w:spacing w:val="50"/>
          <w:w w:val="115"/>
          <w:sz w:val="24"/>
        </w:rPr>
        <w:t xml:space="preserve"> </w:t>
      </w:r>
      <w:r>
        <w:rPr>
          <w:w w:val="115"/>
          <w:sz w:val="24"/>
        </w:rPr>
        <w:t>faibles</w:t>
      </w:r>
      <w:r>
        <w:rPr>
          <w:spacing w:val="50"/>
          <w:w w:val="115"/>
          <w:sz w:val="24"/>
        </w:rPr>
        <w:t xml:space="preserve"> </w:t>
      </w:r>
      <w:r>
        <w:rPr>
          <w:w w:val="115"/>
          <w:sz w:val="24"/>
        </w:rPr>
        <w:t>ressources.</w:t>
      </w:r>
      <w:r>
        <w:rPr>
          <w:spacing w:val="50"/>
          <w:w w:val="115"/>
          <w:sz w:val="24"/>
        </w:rPr>
        <w:t xml:space="preserve"> </w:t>
      </w:r>
      <w:r>
        <w:rPr>
          <w:spacing w:val="-2"/>
          <w:w w:val="115"/>
          <w:sz w:val="24"/>
        </w:rPr>
        <w:t>Depuis</w:t>
      </w:r>
    </w:p>
    <w:p>
      <w:pPr>
        <w:pStyle w:val="Corpsdetexte"/>
        <w:tabs>
          <w:tab w:val="clear" w:pos="720"/>
          <w:tab w:val="left" w:pos="1025" w:leader="none"/>
          <w:tab w:val="left" w:pos="1673" w:leader="none"/>
          <w:tab w:val="left" w:pos="3018" w:leader="none"/>
          <w:tab w:val="left" w:pos="3452" w:leader="none"/>
          <w:tab w:val="left" w:pos="5038" w:leader="none"/>
          <w:tab w:val="left" w:pos="6583" w:leader="none"/>
          <w:tab w:val="left" w:pos="7446" w:leader="none"/>
          <w:tab w:val="left" w:pos="8005" w:leader="none"/>
        </w:tabs>
        <w:spacing w:lineRule="exact" w:line="254"/>
        <w:rPr/>
      </w:pPr>
      <w:r>
        <w:rPr>
          <w:spacing w:val="-2"/>
          <w:w w:val="115"/>
        </w:rPr>
        <w:t>2007,</w:t>
      </w:r>
      <w:r>
        <w:rPr/>
        <w:tab/>
      </w:r>
      <w:r>
        <w:rPr>
          <w:spacing w:val="-4"/>
          <w:w w:val="115"/>
        </w:rPr>
        <w:t>elle</w:t>
      </w:r>
      <w:r>
        <w:rPr/>
        <w:tab/>
      </w:r>
      <w:r>
        <w:rPr>
          <w:spacing w:val="-2"/>
          <w:w w:val="115"/>
        </w:rPr>
        <w:t>remplace</w:t>
      </w:r>
      <w:r>
        <w:rPr/>
        <w:tab/>
      </w:r>
      <w:r>
        <w:rPr>
          <w:spacing w:val="-5"/>
          <w:w w:val="115"/>
        </w:rPr>
        <w:t>le</w:t>
      </w:r>
      <w:r>
        <w:rPr/>
        <w:tab/>
      </w:r>
      <w:r>
        <w:rPr>
          <w:w w:val="115"/>
        </w:rPr>
        <w:t>«</w:t>
      </w:r>
      <w:r>
        <w:rPr>
          <w:spacing w:val="-2"/>
          <w:w w:val="115"/>
        </w:rPr>
        <w:t xml:space="preserve"> minimum</w:t>
      </w:r>
      <w:r>
        <w:rPr/>
        <w:tab/>
      </w:r>
      <w:r>
        <w:rPr>
          <w:w w:val="110"/>
        </w:rPr>
        <w:t>vieillesse</w:t>
      </w:r>
      <w:r>
        <w:rPr>
          <w:spacing w:val="3"/>
          <w:w w:val="115"/>
        </w:rPr>
        <w:t xml:space="preserve"> </w:t>
      </w:r>
      <w:r>
        <w:rPr>
          <w:spacing w:val="-10"/>
          <w:w w:val="115"/>
        </w:rPr>
        <w:t>»</w:t>
      </w:r>
      <w:r>
        <w:rPr/>
        <w:tab/>
      </w:r>
      <w:r>
        <w:rPr>
          <w:spacing w:val="-2"/>
          <w:w w:val="115"/>
        </w:rPr>
        <w:t>(pour</w:t>
      </w:r>
      <w:r>
        <w:rPr/>
        <w:tab/>
      </w:r>
      <w:r>
        <w:rPr>
          <w:spacing w:val="-5"/>
          <w:w w:val="115"/>
        </w:rPr>
        <w:t>les</w:t>
      </w:r>
      <w:r>
        <w:rPr/>
        <w:tab/>
      </w:r>
      <w:r>
        <w:rPr>
          <w:spacing w:val="-2"/>
          <w:w w:val="110"/>
        </w:rPr>
        <w:t>nouveaux</w:t>
      </w:r>
    </w:p>
    <w:p>
      <w:pPr>
        <w:pStyle w:val="Corpsdetexte"/>
        <w:spacing w:before="43" w:after="0"/>
        <w:rPr/>
      </w:pPr>
      <w:r>
        <w:rPr>
          <w:spacing w:val="-2"/>
          <w:w w:val="110"/>
        </w:rPr>
        <w:t>bénéficiaires).</w:t>
      </w:r>
    </w:p>
    <w:p>
      <w:pPr>
        <w:pStyle w:val="Corpsdetexte"/>
        <w:spacing w:before="1" w:after="0"/>
        <w:ind w:left="0" w:right="0" w:hanging="0"/>
        <w:rPr>
          <w:sz w:val="29"/>
        </w:rPr>
      </w:pPr>
      <w:r>
        <w:rPr>
          <w:sz w:val="29"/>
        </w:rPr>
      </w:r>
    </w:p>
    <w:p>
      <w:pPr>
        <w:pStyle w:val="Titre2"/>
        <w:jc w:val="left"/>
        <w:rPr/>
      </w:pPr>
      <w:r>
        <w:rPr>
          <w:w w:val="120"/>
        </w:rPr>
        <w:t>Qui</w:t>
      </w:r>
      <w:r>
        <w:rPr>
          <w:spacing w:val="-17"/>
          <w:w w:val="120"/>
        </w:rPr>
        <w:t xml:space="preserve"> </w:t>
      </w:r>
      <w:r>
        <w:rPr>
          <w:w w:val="120"/>
        </w:rPr>
        <w:t>peut</w:t>
      </w:r>
      <w:r>
        <w:rPr>
          <w:spacing w:val="-17"/>
          <w:w w:val="120"/>
        </w:rPr>
        <w:t xml:space="preserve"> </w:t>
      </w:r>
      <w:r>
        <w:rPr>
          <w:w w:val="120"/>
        </w:rPr>
        <w:t>en</w:t>
      </w:r>
      <w:r>
        <w:rPr>
          <w:spacing w:val="-17"/>
          <w:w w:val="120"/>
        </w:rPr>
        <w:t xml:space="preserve"> </w:t>
      </w:r>
      <w:r>
        <w:rPr>
          <w:w w:val="120"/>
        </w:rPr>
        <w:t>bénéficier</w:t>
      </w:r>
      <w:r>
        <w:rPr>
          <w:spacing w:val="-15"/>
          <w:w w:val="120"/>
        </w:rPr>
        <w:t xml:space="preserve"> </w:t>
      </w:r>
      <w:r>
        <w:rPr>
          <w:spacing w:val="-10"/>
          <w:w w:val="120"/>
        </w:rPr>
        <w:t>?</w:t>
      </w:r>
    </w:p>
    <w:p>
      <w:pPr>
        <w:pStyle w:val="ListParagraph"/>
        <w:numPr>
          <w:ilvl w:val="0"/>
          <w:numId w:val="2"/>
        </w:numPr>
        <w:tabs>
          <w:tab w:val="clear" w:pos="720"/>
          <w:tab w:val="left" w:pos="280" w:leader="none"/>
        </w:tabs>
        <w:spacing w:lineRule="auto" w:line="240" w:before="43" w:after="0"/>
        <w:ind w:left="280" w:right="0" w:hanging="161"/>
        <w:jc w:val="left"/>
        <w:rPr>
          <w:sz w:val="24"/>
        </w:rPr>
      </w:pPr>
      <w:r>
        <w:rPr>
          <w:w w:val="110"/>
          <w:sz w:val="24"/>
        </w:rPr>
        <w:t>les</w:t>
      </w:r>
      <w:r>
        <w:rPr>
          <w:spacing w:val="9"/>
          <w:w w:val="110"/>
          <w:sz w:val="24"/>
        </w:rPr>
        <w:t xml:space="preserve"> </w:t>
      </w:r>
      <w:r>
        <w:rPr>
          <w:w w:val="110"/>
          <w:sz w:val="24"/>
        </w:rPr>
        <w:t>personnes</w:t>
      </w:r>
      <w:r>
        <w:rPr>
          <w:spacing w:val="10"/>
          <w:w w:val="110"/>
          <w:sz w:val="24"/>
        </w:rPr>
        <w:t xml:space="preserve"> </w:t>
      </w:r>
      <w:r>
        <w:rPr>
          <w:w w:val="110"/>
          <w:sz w:val="24"/>
        </w:rPr>
        <w:t>retraitées</w:t>
      </w:r>
      <w:r>
        <w:rPr>
          <w:spacing w:val="10"/>
          <w:w w:val="110"/>
          <w:sz w:val="24"/>
        </w:rPr>
        <w:t xml:space="preserve"> </w:t>
      </w:r>
      <w:r>
        <w:rPr>
          <w:w w:val="110"/>
          <w:sz w:val="24"/>
        </w:rPr>
        <w:t>(pension</w:t>
      </w:r>
      <w:r>
        <w:rPr>
          <w:spacing w:val="10"/>
          <w:w w:val="110"/>
          <w:sz w:val="24"/>
        </w:rPr>
        <w:t xml:space="preserve"> </w:t>
      </w:r>
      <w:r>
        <w:rPr>
          <w:w w:val="110"/>
          <w:sz w:val="24"/>
        </w:rPr>
        <w:t>personnelle</w:t>
      </w:r>
      <w:r>
        <w:rPr>
          <w:spacing w:val="9"/>
          <w:w w:val="110"/>
          <w:sz w:val="24"/>
        </w:rPr>
        <w:t xml:space="preserve"> </w:t>
      </w:r>
      <w:r>
        <w:rPr>
          <w:w w:val="110"/>
          <w:sz w:val="24"/>
        </w:rPr>
        <w:t>ou</w:t>
      </w:r>
      <w:r>
        <w:rPr>
          <w:spacing w:val="10"/>
          <w:w w:val="110"/>
          <w:sz w:val="24"/>
        </w:rPr>
        <w:t xml:space="preserve"> </w:t>
      </w:r>
      <w:r>
        <w:rPr>
          <w:w w:val="110"/>
          <w:sz w:val="24"/>
        </w:rPr>
        <w:t>de</w:t>
      </w:r>
      <w:r>
        <w:rPr>
          <w:spacing w:val="10"/>
          <w:w w:val="110"/>
          <w:sz w:val="24"/>
        </w:rPr>
        <w:t xml:space="preserve"> </w:t>
      </w:r>
      <w:r>
        <w:rPr>
          <w:spacing w:val="-2"/>
          <w:w w:val="110"/>
          <w:sz w:val="24"/>
        </w:rPr>
        <w:t>réversion)</w:t>
      </w:r>
    </w:p>
    <w:p>
      <w:pPr>
        <w:pStyle w:val="ListParagraph"/>
        <w:numPr>
          <w:ilvl w:val="0"/>
          <w:numId w:val="2"/>
        </w:numPr>
        <w:tabs>
          <w:tab w:val="clear" w:pos="720"/>
          <w:tab w:val="left" w:pos="325" w:leader="none"/>
        </w:tabs>
        <w:spacing w:lineRule="auto" w:line="276" w:before="44" w:after="0"/>
        <w:ind w:left="119" w:right="213" w:hanging="0"/>
        <w:jc w:val="left"/>
        <w:rPr>
          <w:sz w:val="24"/>
        </w:rPr>
      </w:pPr>
      <w:r>
        <w:rPr>
          <w:b/>
          <w:w w:val="115"/>
          <w:sz w:val="24"/>
        </w:rPr>
        <w:t>et</w:t>
      </w:r>
      <w:r>
        <w:rPr>
          <w:b/>
          <w:spacing w:val="34"/>
          <w:w w:val="115"/>
          <w:sz w:val="24"/>
        </w:rPr>
        <w:t xml:space="preserve"> </w:t>
      </w:r>
      <w:r>
        <w:rPr>
          <w:w w:val="115"/>
          <w:sz w:val="24"/>
        </w:rPr>
        <w:t>âgées</w:t>
      </w:r>
      <w:r>
        <w:rPr>
          <w:spacing w:val="34"/>
          <w:w w:val="115"/>
          <w:sz w:val="24"/>
        </w:rPr>
        <w:t xml:space="preserve"> </w:t>
      </w:r>
      <w:r>
        <w:rPr>
          <w:w w:val="115"/>
          <w:sz w:val="24"/>
        </w:rPr>
        <w:t>de</w:t>
      </w:r>
      <w:r>
        <w:rPr>
          <w:spacing w:val="34"/>
          <w:w w:val="115"/>
          <w:sz w:val="24"/>
        </w:rPr>
        <w:t xml:space="preserve"> </w:t>
      </w:r>
      <w:r>
        <w:rPr>
          <w:w w:val="115"/>
          <w:sz w:val="24"/>
        </w:rPr>
        <w:t>65</w:t>
      </w:r>
      <w:r>
        <w:rPr>
          <w:spacing w:val="34"/>
          <w:w w:val="115"/>
          <w:sz w:val="24"/>
        </w:rPr>
        <w:t xml:space="preserve"> </w:t>
      </w:r>
      <w:r>
        <w:rPr>
          <w:w w:val="115"/>
          <w:sz w:val="24"/>
        </w:rPr>
        <w:t>ans</w:t>
      </w:r>
      <w:r>
        <w:rPr>
          <w:spacing w:val="34"/>
          <w:w w:val="115"/>
          <w:sz w:val="24"/>
        </w:rPr>
        <w:t xml:space="preserve"> </w:t>
      </w:r>
      <w:r>
        <w:rPr>
          <w:w w:val="115"/>
          <w:sz w:val="24"/>
        </w:rPr>
        <w:t>(à</w:t>
      </w:r>
      <w:r>
        <w:rPr>
          <w:spacing w:val="34"/>
          <w:w w:val="115"/>
          <w:sz w:val="24"/>
        </w:rPr>
        <w:t xml:space="preserve"> </w:t>
      </w:r>
      <w:r>
        <w:rPr>
          <w:w w:val="115"/>
          <w:sz w:val="24"/>
        </w:rPr>
        <w:t>partir</w:t>
      </w:r>
      <w:r>
        <w:rPr>
          <w:spacing w:val="34"/>
          <w:w w:val="115"/>
          <w:sz w:val="24"/>
        </w:rPr>
        <w:t xml:space="preserve"> </w:t>
      </w:r>
      <w:r>
        <w:rPr>
          <w:w w:val="115"/>
          <w:sz w:val="24"/>
        </w:rPr>
        <w:t>de</w:t>
      </w:r>
      <w:r>
        <w:rPr>
          <w:spacing w:val="34"/>
          <w:w w:val="115"/>
          <w:sz w:val="24"/>
        </w:rPr>
        <w:t xml:space="preserve"> </w:t>
      </w:r>
      <w:r>
        <w:rPr>
          <w:w w:val="115"/>
          <w:sz w:val="24"/>
        </w:rPr>
        <w:t>60</w:t>
      </w:r>
      <w:r>
        <w:rPr>
          <w:spacing w:val="34"/>
          <w:w w:val="115"/>
          <w:sz w:val="24"/>
        </w:rPr>
        <w:t xml:space="preserve"> </w:t>
      </w:r>
      <w:r>
        <w:rPr>
          <w:w w:val="115"/>
          <w:sz w:val="24"/>
        </w:rPr>
        <w:t>ans</w:t>
      </w:r>
      <w:r>
        <w:rPr>
          <w:spacing w:val="34"/>
          <w:w w:val="115"/>
          <w:sz w:val="24"/>
        </w:rPr>
        <w:t xml:space="preserve"> </w:t>
      </w:r>
      <w:r>
        <w:rPr>
          <w:w w:val="115"/>
          <w:sz w:val="24"/>
        </w:rPr>
        <w:t>selon</w:t>
      </w:r>
      <w:r>
        <w:rPr>
          <w:spacing w:val="34"/>
          <w:w w:val="115"/>
          <w:sz w:val="24"/>
        </w:rPr>
        <w:t xml:space="preserve"> </w:t>
      </w:r>
      <w:r>
        <w:rPr>
          <w:w w:val="115"/>
          <w:sz w:val="24"/>
        </w:rPr>
        <w:t>l’année</w:t>
      </w:r>
      <w:r>
        <w:rPr>
          <w:spacing w:val="34"/>
          <w:w w:val="115"/>
          <w:sz w:val="24"/>
        </w:rPr>
        <w:t xml:space="preserve"> </w:t>
      </w:r>
      <w:r>
        <w:rPr>
          <w:w w:val="115"/>
          <w:sz w:val="24"/>
        </w:rPr>
        <w:t>de</w:t>
      </w:r>
      <w:r>
        <w:rPr>
          <w:spacing w:val="34"/>
          <w:w w:val="115"/>
          <w:sz w:val="24"/>
        </w:rPr>
        <w:t xml:space="preserve"> </w:t>
      </w:r>
      <w:r>
        <w:rPr>
          <w:w w:val="115"/>
          <w:sz w:val="24"/>
        </w:rPr>
        <w:t>naissance</w:t>
      </w:r>
      <w:r>
        <w:rPr>
          <w:spacing w:val="34"/>
          <w:w w:val="115"/>
          <w:sz w:val="24"/>
        </w:rPr>
        <w:t xml:space="preserve"> </w:t>
      </w:r>
      <w:r>
        <w:rPr>
          <w:w w:val="115"/>
          <w:sz w:val="24"/>
        </w:rPr>
        <w:t>si inaptitude</w:t>
      </w:r>
      <w:r>
        <w:rPr>
          <w:spacing w:val="-7"/>
          <w:w w:val="115"/>
          <w:sz w:val="24"/>
        </w:rPr>
        <w:t xml:space="preserve"> </w:t>
      </w:r>
      <w:r>
        <w:rPr>
          <w:w w:val="115"/>
          <w:sz w:val="24"/>
        </w:rPr>
        <w:t>au</w:t>
      </w:r>
      <w:r>
        <w:rPr>
          <w:spacing w:val="-7"/>
          <w:w w:val="115"/>
          <w:sz w:val="24"/>
        </w:rPr>
        <w:t xml:space="preserve"> </w:t>
      </w:r>
      <w:r>
        <w:rPr>
          <w:w w:val="115"/>
          <w:sz w:val="24"/>
        </w:rPr>
        <w:t>travail</w:t>
      </w:r>
      <w:r>
        <w:rPr>
          <w:spacing w:val="-7"/>
          <w:w w:val="115"/>
          <w:sz w:val="24"/>
        </w:rPr>
        <w:t xml:space="preserve"> </w:t>
      </w:r>
      <w:r>
        <w:rPr>
          <w:w w:val="115"/>
          <w:sz w:val="24"/>
        </w:rPr>
        <w:t>ou</w:t>
      </w:r>
      <w:r>
        <w:rPr>
          <w:spacing w:val="-7"/>
          <w:w w:val="115"/>
          <w:sz w:val="24"/>
        </w:rPr>
        <w:t xml:space="preserve"> </w:t>
      </w:r>
      <w:r>
        <w:rPr>
          <w:w w:val="115"/>
          <w:sz w:val="24"/>
        </w:rPr>
        <w:t>incapacité</w:t>
      </w:r>
      <w:r>
        <w:rPr>
          <w:spacing w:val="-7"/>
          <w:w w:val="115"/>
          <w:sz w:val="24"/>
        </w:rPr>
        <w:t xml:space="preserve"> </w:t>
      </w:r>
      <w:r>
        <w:rPr>
          <w:w w:val="115"/>
          <w:sz w:val="24"/>
        </w:rPr>
        <w:t>permanente</w:t>
      </w:r>
      <w:r>
        <w:rPr>
          <w:spacing w:val="-7"/>
          <w:w w:val="115"/>
          <w:sz w:val="24"/>
        </w:rPr>
        <w:t xml:space="preserve"> </w:t>
      </w:r>
      <w:r>
        <w:rPr>
          <w:w w:val="115"/>
          <w:sz w:val="24"/>
        </w:rPr>
        <w:t>de</w:t>
      </w:r>
      <w:r>
        <w:rPr>
          <w:spacing w:val="-7"/>
          <w:w w:val="115"/>
          <w:sz w:val="24"/>
        </w:rPr>
        <w:t xml:space="preserve"> </w:t>
      </w:r>
      <w:r>
        <w:rPr>
          <w:w w:val="115"/>
          <w:sz w:val="24"/>
        </w:rPr>
        <w:t>50%</w:t>
      </w:r>
      <w:r>
        <w:rPr>
          <w:spacing w:val="-7"/>
          <w:w w:val="115"/>
          <w:sz w:val="24"/>
        </w:rPr>
        <w:t xml:space="preserve"> </w:t>
      </w:r>
      <w:r>
        <w:rPr>
          <w:w w:val="115"/>
          <w:sz w:val="24"/>
        </w:rPr>
        <w:t>minimum)</w:t>
      </w:r>
    </w:p>
    <w:p>
      <w:pPr>
        <w:pStyle w:val="ListParagraph"/>
        <w:numPr>
          <w:ilvl w:val="0"/>
          <w:numId w:val="2"/>
        </w:numPr>
        <w:tabs>
          <w:tab w:val="clear" w:pos="720"/>
          <w:tab w:val="left" w:pos="291" w:leader="none"/>
        </w:tabs>
        <w:spacing w:lineRule="auto" w:line="276" w:before="0" w:after="0"/>
        <w:ind w:left="119" w:right="205" w:hanging="0"/>
        <w:jc w:val="left"/>
        <w:rPr>
          <w:sz w:val="24"/>
        </w:rPr>
      </w:pPr>
      <w:r>
        <w:rPr>
          <w:b/>
          <w:w w:val="115"/>
          <w:sz w:val="24"/>
        </w:rPr>
        <w:t>et</w:t>
      </w:r>
      <w:r>
        <w:rPr>
          <w:b/>
          <w:spacing w:val="-5"/>
          <w:w w:val="115"/>
          <w:sz w:val="24"/>
        </w:rPr>
        <w:t xml:space="preserve"> </w:t>
      </w:r>
      <w:r>
        <w:rPr>
          <w:w w:val="115"/>
          <w:sz w:val="24"/>
        </w:rPr>
        <w:t>dont</w:t>
      </w:r>
      <w:r>
        <w:rPr>
          <w:spacing w:val="-12"/>
          <w:w w:val="115"/>
          <w:sz w:val="24"/>
        </w:rPr>
        <w:t xml:space="preserve"> </w:t>
      </w:r>
      <w:r>
        <w:rPr>
          <w:w w:val="115"/>
          <w:sz w:val="24"/>
        </w:rPr>
        <w:t>les</w:t>
      </w:r>
      <w:r>
        <w:rPr>
          <w:spacing w:val="-12"/>
          <w:w w:val="115"/>
          <w:sz w:val="24"/>
        </w:rPr>
        <w:t xml:space="preserve"> </w:t>
      </w:r>
      <w:r>
        <w:rPr>
          <w:w w:val="115"/>
          <w:sz w:val="24"/>
        </w:rPr>
        <w:t>ressources</w:t>
      </w:r>
      <w:r>
        <w:rPr>
          <w:spacing w:val="-12"/>
          <w:w w:val="115"/>
          <w:sz w:val="24"/>
        </w:rPr>
        <w:t xml:space="preserve"> </w:t>
      </w:r>
      <w:r>
        <w:rPr>
          <w:w w:val="115"/>
          <w:sz w:val="24"/>
        </w:rPr>
        <w:t>sont</w:t>
      </w:r>
      <w:r>
        <w:rPr>
          <w:spacing w:val="-12"/>
          <w:w w:val="115"/>
          <w:sz w:val="24"/>
        </w:rPr>
        <w:t xml:space="preserve"> </w:t>
      </w:r>
      <w:r>
        <w:rPr>
          <w:w w:val="115"/>
          <w:sz w:val="24"/>
        </w:rPr>
        <w:t>inférieures</w:t>
      </w:r>
      <w:r>
        <w:rPr>
          <w:spacing w:val="-12"/>
          <w:w w:val="115"/>
          <w:sz w:val="24"/>
        </w:rPr>
        <w:t xml:space="preserve"> </w:t>
      </w:r>
      <w:r>
        <w:rPr>
          <w:w w:val="115"/>
          <w:sz w:val="24"/>
        </w:rPr>
        <w:t>à</w:t>
      </w:r>
      <w:r>
        <w:rPr>
          <w:spacing w:val="-12"/>
          <w:w w:val="115"/>
          <w:sz w:val="24"/>
        </w:rPr>
        <w:t xml:space="preserve"> </w:t>
      </w:r>
      <w:r>
        <w:rPr>
          <w:w w:val="115"/>
          <w:sz w:val="24"/>
        </w:rPr>
        <w:t>un</w:t>
      </w:r>
      <w:r>
        <w:rPr>
          <w:spacing w:val="-12"/>
          <w:w w:val="115"/>
          <w:sz w:val="24"/>
        </w:rPr>
        <w:t xml:space="preserve"> </w:t>
      </w:r>
      <w:r>
        <w:rPr>
          <w:w w:val="115"/>
          <w:sz w:val="24"/>
        </w:rPr>
        <w:t>certain</w:t>
      </w:r>
      <w:r>
        <w:rPr>
          <w:spacing w:val="-12"/>
          <w:w w:val="115"/>
          <w:sz w:val="24"/>
        </w:rPr>
        <w:t xml:space="preserve"> </w:t>
      </w:r>
      <w:r>
        <w:rPr>
          <w:w w:val="115"/>
          <w:sz w:val="24"/>
        </w:rPr>
        <w:t>plafond</w:t>
      </w:r>
      <w:r>
        <w:rPr>
          <w:spacing w:val="-12"/>
          <w:w w:val="115"/>
          <w:sz w:val="24"/>
        </w:rPr>
        <w:t xml:space="preserve"> </w:t>
      </w:r>
      <w:r>
        <w:rPr>
          <w:w w:val="115"/>
          <w:sz w:val="24"/>
        </w:rPr>
        <w:t>(961,08€</w:t>
      </w:r>
      <w:r>
        <w:rPr>
          <w:spacing w:val="-12"/>
          <w:w w:val="115"/>
          <w:sz w:val="24"/>
        </w:rPr>
        <w:t xml:space="preserve"> </w:t>
      </w:r>
      <w:r>
        <w:rPr>
          <w:w w:val="115"/>
          <w:sz w:val="24"/>
        </w:rPr>
        <w:t>par mois</w:t>
      </w:r>
      <w:r>
        <w:rPr>
          <w:spacing w:val="-1"/>
          <w:w w:val="115"/>
          <w:sz w:val="24"/>
        </w:rPr>
        <w:t xml:space="preserve"> </w:t>
      </w:r>
      <w:r>
        <w:rPr>
          <w:w w:val="115"/>
          <w:sz w:val="24"/>
        </w:rPr>
        <w:t>pour</w:t>
      </w:r>
      <w:r>
        <w:rPr>
          <w:spacing w:val="-1"/>
          <w:w w:val="115"/>
          <w:sz w:val="24"/>
        </w:rPr>
        <w:t xml:space="preserve"> </w:t>
      </w:r>
      <w:r>
        <w:rPr>
          <w:w w:val="115"/>
          <w:sz w:val="24"/>
        </w:rPr>
        <w:t>une</w:t>
      </w:r>
      <w:r>
        <w:rPr>
          <w:spacing w:val="-1"/>
          <w:w w:val="115"/>
          <w:sz w:val="24"/>
        </w:rPr>
        <w:t xml:space="preserve"> </w:t>
      </w:r>
      <w:r>
        <w:rPr>
          <w:w w:val="115"/>
          <w:sz w:val="24"/>
        </w:rPr>
        <w:t>personne</w:t>
      </w:r>
      <w:r>
        <w:rPr>
          <w:spacing w:val="-1"/>
          <w:w w:val="115"/>
          <w:sz w:val="24"/>
        </w:rPr>
        <w:t xml:space="preserve"> </w:t>
      </w:r>
      <w:r>
        <w:rPr>
          <w:w w:val="115"/>
          <w:sz w:val="24"/>
        </w:rPr>
        <w:t>seule</w:t>
      </w:r>
      <w:r>
        <w:rPr>
          <w:spacing w:val="-1"/>
          <w:w w:val="115"/>
          <w:sz w:val="24"/>
        </w:rPr>
        <w:t xml:space="preserve"> </w:t>
      </w:r>
      <w:r>
        <w:rPr>
          <w:w w:val="115"/>
          <w:sz w:val="24"/>
        </w:rPr>
        <w:t>et</w:t>
      </w:r>
      <w:r>
        <w:rPr>
          <w:spacing w:val="-1"/>
          <w:w w:val="115"/>
          <w:sz w:val="24"/>
        </w:rPr>
        <w:t xml:space="preserve"> </w:t>
      </w:r>
      <w:r>
        <w:rPr>
          <w:w w:val="115"/>
          <w:sz w:val="24"/>
        </w:rPr>
        <w:t>1</w:t>
      </w:r>
      <w:r>
        <w:rPr>
          <w:spacing w:val="-1"/>
          <w:w w:val="115"/>
          <w:sz w:val="24"/>
        </w:rPr>
        <w:t xml:space="preserve"> </w:t>
      </w:r>
      <w:r>
        <w:rPr>
          <w:w w:val="115"/>
          <w:sz w:val="24"/>
        </w:rPr>
        <w:t>492,</w:t>
      </w:r>
      <w:r>
        <w:rPr>
          <w:spacing w:val="-1"/>
          <w:w w:val="115"/>
          <w:sz w:val="24"/>
        </w:rPr>
        <w:t xml:space="preserve"> </w:t>
      </w:r>
      <w:r>
        <w:rPr>
          <w:w w:val="115"/>
          <w:sz w:val="24"/>
        </w:rPr>
        <w:t>08</w:t>
      </w:r>
      <w:r>
        <w:rPr>
          <w:spacing w:val="-1"/>
          <w:w w:val="115"/>
          <w:sz w:val="24"/>
        </w:rPr>
        <w:t xml:space="preserve"> </w:t>
      </w:r>
      <w:r>
        <w:rPr>
          <w:w w:val="115"/>
          <w:sz w:val="24"/>
        </w:rPr>
        <w:t>€</w:t>
      </w:r>
      <w:r>
        <w:rPr>
          <w:spacing w:val="-1"/>
          <w:w w:val="115"/>
          <w:sz w:val="24"/>
        </w:rPr>
        <w:t xml:space="preserve"> </w:t>
      </w:r>
      <w:r>
        <w:rPr>
          <w:w w:val="115"/>
          <w:sz w:val="24"/>
        </w:rPr>
        <w:t>pour</w:t>
      </w:r>
      <w:r>
        <w:rPr>
          <w:spacing w:val="-1"/>
          <w:w w:val="115"/>
          <w:sz w:val="24"/>
        </w:rPr>
        <w:t xml:space="preserve"> </w:t>
      </w:r>
      <w:r>
        <w:rPr>
          <w:w w:val="115"/>
          <w:sz w:val="24"/>
        </w:rPr>
        <w:t>un</w:t>
      </w:r>
      <w:r>
        <w:rPr>
          <w:spacing w:val="-1"/>
          <w:w w:val="115"/>
          <w:sz w:val="24"/>
        </w:rPr>
        <w:t xml:space="preserve"> </w:t>
      </w:r>
      <w:r>
        <w:rPr>
          <w:w w:val="115"/>
          <w:sz w:val="24"/>
        </w:rPr>
        <w:t>couple)</w:t>
      </w:r>
    </w:p>
    <w:p>
      <w:pPr>
        <w:pStyle w:val="ListParagraph"/>
        <w:numPr>
          <w:ilvl w:val="0"/>
          <w:numId w:val="2"/>
        </w:numPr>
        <w:tabs>
          <w:tab w:val="clear" w:pos="720"/>
          <w:tab w:val="left" w:pos="336" w:leader="none"/>
        </w:tabs>
        <w:spacing w:lineRule="auto" w:line="276" w:before="0" w:after="0"/>
        <w:ind w:left="119" w:right="212" w:hanging="0"/>
        <w:jc w:val="left"/>
        <w:rPr>
          <w:sz w:val="24"/>
        </w:rPr>
      </w:pPr>
      <w:r>
        <w:rPr>
          <w:b/>
          <w:w w:val="110"/>
          <w:sz w:val="24"/>
        </w:rPr>
        <w:t>et</w:t>
      </w:r>
      <w:r>
        <w:rPr>
          <w:b/>
          <w:spacing w:val="40"/>
          <w:w w:val="110"/>
          <w:sz w:val="24"/>
        </w:rPr>
        <w:t xml:space="preserve"> </w:t>
      </w:r>
      <w:r>
        <w:rPr>
          <w:w w:val="110"/>
          <w:sz w:val="24"/>
        </w:rPr>
        <w:t>ayant</w:t>
      </w:r>
      <w:r>
        <w:rPr>
          <w:spacing w:val="40"/>
          <w:w w:val="110"/>
          <w:sz w:val="24"/>
        </w:rPr>
        <w:t xml:space="preserve"> </w:t>
      </w:r>
      <w:r>
        <w:rPr>
          <w:w w:val="110"/>
          <w:sz w:val="24"/>
        </w:rPr>
        <w:t>demandé</w:t>
      </w:r>
      <w:r>
        <w:rPr>
          <w:spacing w:val="40"/>
          <w:w w:val="110"/>
          <w:sz w:val="24"/>
        </w:rPr>
        <w:t xml:space="preserve"> </w:t>
      </w:r>
      <w:r>
        <w:rPr>
          <w:w w:val="110"/>
          <w:sz w:val="24"/>
        </w:rPr>
        <w:t>toutes</w:t>
      </w:r>
      <w:r>
        <w:rPr>
          <w:spacing w:val="40"/>
          <w:w w:val="110"/>
          <w:sz w:val="24"/>
        </w:rPr>
        <w:t xml:space="preserve"> </w:t>
      </w:r>
      <w:r>
        <w:rPr>
          <w:w w:val="110"/>
          <w:sz w:val="24"/>
        </w:rPr>
        <w:t>leurs</w:t>
      </w:r>
      <w:r>
        <w:rPr>
          <w:spacing w:val="40"/>
          <w:w w:val="110"/>
          <w:sz w:val="24"/>
        </w:rPr>
        <w:t xml:space="preserve"> </w:t>
      </w:r>
      <w:r>
        <w:rPr>
          <w:w w:val="110"/>
          <w:sz w:val="24"/>
        </w:rPr>
        <w:t>retraites</w:t>
      </w:r>
      <w:r>
        <w:rPr>
          <w:spacing w:val="40"/>
          <w:w w:val="110"/>
          <w:sz w:val="24"/>
        </w:rPr>
        <w:t xml:space="preserve"> </w:t>
      </w:r>
      <w:r>
        <w:rPr>
          <w:w w:val="110"/>
          <w:sz w:val="24"/>
        </w:rPr>
        <w:t>personnelles</w:t>
      </w:r>
      <w:r>
        <w:rPr>
          <w:spacing w:val="40"/>
          <w:w w:val="110"/>
          <w:sz w:val="24"/>
        </w:rPr>
        <w:t xml:space="preserve"> </w:t>
      </w:r>
      <w:r>
        <w:rPr>
          <w:w w:val="110"/>
          <w:sz w:val="24"/>
        </w:rPr>
        <w:t>et</w:t>
      </w:r>
      <w:r>
        <w:rPr>
          <w:spacing w:val="40"/>
          <w:w w:val="110"/>
          <w:sz w:val="24"/>
        </w:rPr>
        <w:t xml:space="preserve"> </w:t>
      </w:r>
      <w:r>
        <w:rPr>
          <w:w w:val="110"/>
          <w:sz w:val="24"/>
        </w:rPr>
        <w:t>de</w:t>
      </w:r>
      <w:r>
        <w:rPr>
          <w:spacing w:val="40"/>
          <w:w w:val="110"/>
          <w:sz w:val="24"/>
        </w:rPr>
        <w:t xml:space="preserve"> </w:t>
      </w:r>
      <w:r>
        <w:rPr>
          <w:w w:val="110"/>
          <w:sz w:val="24"/>
        </w:rPr>
        <w:t>réversion</w:t>
      </w:r>
      <w:r>
        <w:rPr>
          <w:spacing w:val="40"/>
          <w:w w:val="110"/>
          <w:sz w:val="24"/>
        </w:rPr>
        <w:t xml:space="preserve"> </w:t>
      </w:r>
      <w:r>
        <w:rPr>
          <w:w w:val="110"/>
          <w:sz w:val="24"/>
        </w:rPr>
        <w:t>(ainsi que leur conjoint/partenaire si en couple)</w:t>
      </w:r>
    </w:p>
    <w:p>
      <w:pPr>
        <w:pStyle w:val="ListParagraph"/>
        <w:numPr>
          <w:ilvl w:val="0"/>
          <w:numId w:val="2"/>
        </w:numPr>
        <w:tabs>
          <w:tab w:val="clear" w:pos="720"/>
          <w:tab w:val="left" w:pos="305" w:leader="none"/>
        </w:tabs>
        <w:spacing w:lineRule="auto" w:line="276" w:before="0" w:after="0"/>
        <w:ind w:left="119" w:right="212" w:hanging="0"/>
        <w:jc w:val="left"/>
        <w:rPr>
          <w:sz w:val="24"/>
        </w:rPr>
      </w:pPr>
      <w:r>
        <w:rPr>
          <w:b/>
          <w:w w:val="115"/>
          <w:sz w:val="24"/>
        </w:rPr>
        <w:t xml:space="preserve">et </w:t>
      </w:r>
      <w:r>
        <w:rPr>
          <w:w w:val="115"/>
          <w:sz w:val="24"/>
        </w:rPr>
        <w:t>résidant en France ou dans un département d’outre mer depuis plus de 6 mois</w:t>
      </w:r>
    </w:p>
    <w:p>
      <w:pPr>
        <w:sectPr>
          <w:footerReference w:type="default" r:id="rId5"/>
          <w:footerReference w:type="first" r:id="rId6"/>
          <w:type w:val="nextPage"/>
          <w:pgSz w:w="11906" w:h="16838"/>
          <w:pgMar w:left="1300" w:right="1220" w:gutter="0" w:header="0" w:top="1040" w:footer="1352" w:bottom="1540"/>
          <w:pgNumType w:fmt="decimal"/>
          <w:formProt w:val="false"/>
          <w:textDirection w:val="lrTb"/>
          <w:docGrid w:type="default" w:linePitch="100" w:charSpace="4096"/>
        </w:sectPr>
        <w:pStyle w:val="ListParagraph"/>
        <w:numPr>
          <w:ilvl w:val="1"/>
          <w:numId w:val="2"/>
        </w:numPr>
        <w:tabs>
          <w:tab w:val="clear" w:pos="720"/>
          <w:tab w:val="left" w:pos="839" w:leader="none"/>
        </w:tabs>
        <w:spacing w:lineRule="auto" w:line="240" w:before="0" w:after="0"/>
        <w:ind w:left="839" w:right="236" w:hanging="360"/>
        <w:jc w:val="left"/>
        <w:rPr>
          <w:sz w:val="24"/>
        </w:rPr>
      </w:pPr>
      <w:r>
        <w:rPr>
          <w:w w:val="110"/>
          <w:sz w:val="24"/>
        </w:rPr>
        <w:t>les personnes étrangères (hors zone Europe) doivent être titulaires d’un titre de séjour depuis 10 ans au moins (sauf apatrides, réfugiés, ayant combattu pour la France, bénéficiaires de la protection</w:t>
      </w:r>
    </w:p>
    <w:p>
      <w:pPr>
        <w:pStyle w:val="Corpsdetexte"/>
        <w:spacing w:before="75" w:after="0"/>
        <w:ind w:left="839" w:right="0" w:hanging="0"/>
        <w:rPr/>
      </w:pPr>
      <w:r>
        <w:rPr>
          <w:spacing w:val="-2"/>
          <w:w w:val="110"/>
        </w:rPr>
        <w:t>subsidiaire).</w:t>
      </w:r>
    </w:p>
    <w:p>
      <w:pPr>
        <w:pStyle w:val="Corpsdetexte"/>
        <w:spacing w:before="4" w:after="0"/>
        <w:ind w:left="0" w:right="0" w:hanging="0"/>
        <w:rPr>
          <w:sz w:val="25"/>
        </w:rPr>
      </w:pPr>
      <w:r>
        <w:rPr>
          <w:sz w:val="25"/>
        </w:rPr>
      </w:r>
    </w:p>
    <w:p>
      <w:pPr>
        <w:pStyle w:val="Titre2"/>
        <w:spacing w:before="1" w:after="0"/>
        <w:jc w:val="left"/>
        <w:rPr/>
      </w:pPr>
      <w:r>
        <w:rPr>
          <w:w w:val="120"/>
        </w:rPr>
        <w:t>Quel</w:t>
      </w:r>
      <w:r>
        <w:rPr>
          <w:spacing w:val="-3"/>
          <w:w w:val="120"/>
        </w:rPr>
        <w:t xml:space="preserve"> </w:t>
      </w:r>
      <w:r>
        <w:rPr>
          <w:w w:val="120"/>
        </w:rPr>
        <w:t>montant</w:t>
      </w:r>
      <w:r>
        <w:rPr>
          <w:spacing w:val="-3"/>
          <w:w w:val="120"/>
        </w:rPr>
        <w:t xml:space="preserve"> </w:t>
      </w:r>
      <w:r>
        <w:rPr>
          <w:spacing w:val="-10"/>
          <w:w w:val="120"/>
        </w:rPr>
        <w:t>?</w:t>
      </w:r>
    </w:p>
    <w:p>
      <w:pPr>
        <w:pStyle w:val="Corpsdetexte"/>
        <w:spacing w:lineRule="auto" w:line="276" w:before="43" w:after="0"/>
        <w:rPr/>
      </w:pPr>
      <w:r>
        <w:rPr>
          <w:w w:val="115"/>
        </w:rPr>
        <w:t>Son</w:t>
      </w:r>
      <w:r>
        <w:rPr>
          <w:spacing w:val="-9"/>
          <w:w w:val="115"/>
        </w:rPr>
        <w:t xml:space="preserve"> </w:t>
      </w:r>
      <w:r>
        <w:rPr>
          <w:w w:val="115"/>
        </w:rPr>
        <w:t>montant</w:t>
      </w:r>
      <w:r>
        <w:rPr>
          <w:spacing w:val="-9"/>
          <w:w w:val="115"/>
        </w:rPr>
        <w:t xml:space="preserve"> </w:t>
      </w:r>
      <w:r>
        <w:rPr>
          <w:w w:val="115"/>
        </w:rPr>
        <w:t>complète</w:t>
      </w:r>
      <w:r>
        <w:rPr>
          <w:spacing w:val="-9"/>
          <w:w w:val="115"/>
        </w:rPr>
        <w:t xml:space="preserve"> </w:t>
      </w:r>
      <w:r>
        <w:rPr>
          <w:w w:val="115"/>
        </w:rPr>
        <w:t>les</w:t>
      </w:r>
      <w:r>
        <w:rPr>
          <w:spacing w:val="-9"/>
          <w:w w:val="115"/>
        </w:rPr>
        <w:t xml:space="preserve"> </w:t>
      </w:r>
      <w:r>
        <w:rPr>
          <w:w w:val="115"/>
        </w:rPr>
        <w:t>ressources</w:t>
      </w:r>
      <w:r>
        <w:rPr>
          <w:spacing w:val="-9"/>
          <w:w w:val="115"/>
        </w:rPr>
        <w:t xml:space="preserve"> </w:t>
      </w:r>
      <w:r>
        <w:rPr>
          <w:w w:val="115"/>
        </w:rPr>
        <w:t>jusqu’à</w:t>
      </w:r>
      <w:r>
        <w:rPr>
          <w:spacing w:val="40"/>
          <w:w w:val="115"/>
        </w:rPr>
        <w:t xml:space="preserve"> </w:t>
      </w:r>
      <w:r>
        <w:rPr>
          <w:w w:val="115"/>
        </w:rPr>
        <w:t>961,08</w:t>
      </w:r>
      <w:r>
        <w:rPr>
          <w:spacing w:val="-9"/>
          <w:w w:val="115"/>
        </w:rPr>
        <w:t xml:space="preserve"> </w:t>
      </w:r>
      <w:r>
        <w:rPr>
          <w:w w:val="115"/>
        </w:rPr>
        <w:t>€</w:t>
      </w:r>
      <w:r>
        <w:rPr>
          <w:spacing w:val="-9"/>
          <w:w w:val="115"/>
        </w:rPr>
        <w:t xml:space="preserve"> </w:t>
      </w:r>
      <w:r>
        <w:rPr>
          <w:w w:val="115"/>
        </w:rPr>
        <w:t>par</w:t>
      </w:r>
      <w:r>
        <w:rPr>
          <w:spacing w:val="-9"/>
          <w:w w:val="115"/>
        </w:rPr>
        <w:t xml:space="preserve"> </w:t>
      </w:r>
      <w:r>
        <w:rPr>
          <w:w w:val="115"/>
        </w:rPr>
        <w:t>mois</w:t>
      </w:r>
      <w:r>
        <w:rPr>
          <w:spacing w:val="-9"/>
          <w:w w:val="115"/>
        </w:rPr>
        <w:t xml:space="preserve"> </w:t>
      </w:r>
      <w:r>
        <w:rPr>
          <w:w w:val="115"/>
        </w:rPr>
        <w:t>pour</w:t>
      </w:r>
      <w:r>
        <w:rPr>
          <w:spacing w:val="-9"/>
          <w:w w:val="115"/>
        </w:rPr>
        <w:t xml:space="preserve"> </w:t>
      </w:r>
      <w:r>
        <w:rPr>
          <w:w w:val="115"/>
        </w:rPr>
        <w:t>une personne seule et 1 492,08 € pour un couple.</w:t>
      </w:r>
    </w:p>
    <w:p>
      <w:pPr>
        <w:pStyle w:val="Corpsdetexte"/>
        <w:spacing w:before="1" w:after="0"/>
        <w:ind w:left="0" w:right="0" w:hanging="0"/>
        <w:rPr>
          <w:sz w:val="27"/>
        </w:rPr>
      </w:pPr>
      <w:r>
        <w:rPr>
          <w:sz w:val="27"/>
        </w:rPr>
      </w:r>
    </w:p>
    <w:p>
      <w:pPr>
        <w:pStyle w:val="Titre2"/>
        <w:jc w:val="left"/>
        <w:rPr/>
      </w:pPr>
      <w:r>
        <w:rPr>
          <w:w w:val="120"/>
        </w:rPr>
        <w:t>Quelles</w:t>
      </w:r>
      <w:r>
        <w:rPr>
          <w:spacing w:val="-1"/>
          <w:w w:val="120"/>
        </w:rPr>
        <w:t xml:space="preserve"> </w:t>
      </w:r>
      <w:r>
        <w:rPr>
          <w:w w:val="120"/>
        </w:rPr>
        <w:t>démarches</w:t>
      </w:r>
      <w:r>
        <w:rPr>
          <w:spacing w:val="1"/>
          <w:w w:val="120"/>
        </w:rPr>
        <w:t xml:space="preserve"> </w:t>
      </w:r>
      <w:r>
        <w:rPr>
          <w:spacing w:val="-10"/>
          <w:w w:val="120"/>
        </w:rPr>
        <w:t>?</w:t>
      </w:r>
    </w:p>
    <w:p>
      <w:pPr>
        <w:pStyle w:val="ListParagraph"/>
        <w:numPr>
          <w:ilvl w:val="0"/>
          <w:numId w:val="2"/>
        </w:numPr>
        <w:tabs>
          <w:tab w:val="clear" w:pos="720"/>
          <w:tab w:val="left" w:pos="323" w:leader="none"/>
        </w:tabs>
        <w:spacing w:lineRule="auto" w:line="276" w:before="43" w:after="0"/>
        <w:ind w:left="119" w:right="194" w:hanging="0"/>
        <w:jc w:val="left"/>
        <w:rPr>
          <w:sz w:val="24"/>
        </w:rPr>
      </w:pPr>
      <w:r>
        <w:rPr>
          <w:w w:val="110"/>
          <w:sz w:val="24"/>
        </w:rPr>
        <w:t>simulation</w:t>
      </w:r>
      <w:r>
        <w:rPr>
          <w:spacing w:val="40"/>
          <w:w w:val="110"/>
          <w:sz w:val="24"/>
        </w:rPr>
        <w:t xml:space="preserve"> </w:t>
      </w:r>
      <w:r>
        <w:rPr>
          <w:w w:val="110"/>
          <w:sz w:val="24"/>
        </w:rPr>
        <w:t>possible</w:t>
      </w:r>
      <w:r>
        <w:rPr>
          <w:spacing w:val="40"/>
          <w:w w:val="110"/>
          <w:sz w:val="24"/>
        </w:rPr>
        <w:t xml:space="preserve"> </w:t>
      </w:r>
      <w:r>
        <w:rPr>
          <w:w w:val="110"/>
          <w:sz w:val="24"/>
        </w:rPr>
        <w:t>sur</w:t>
      </w:r>
      <w:r>
        <w:rPr>
          <w:spacing w:val="40"/>
          <w:w w:val="110"/>
          <w:sz w:val="24"/>
        </w:rPr>
        <w:t xml:space="preserve"> </w:t>
      </w:r>
      <w:hyperlink r:id="rId7">
        <w:r>
          <w:rPr>
            <w:color w:val="0000FF"/>
            <w:w w:val="110"/>
            <w:sz w:val="24"/>
            <w:u w:val="single" w:color="0000FF"/>
          </w:rPr>
          <w:t>mesdroitssociaux.fr</w:t>
        </w:r>
      </w:hyperlink>
      <w:r>
        <w:rPr>
          <w:w w:val="110"/>
          <w:sz w:val="24"/>
        </w:rPr>
        <w:t>-</w:t>
      </w:r>
      <w:r>
        <w:rPr>
          <w:spacing w:val="40"/>
          <w:w w:val="110"/>
          <w:sz w:val="24"/>
        </w:rPr>
        <w:t xml:space="preserve"> </w:t>
      </w:r>
      <w:r>
        <w:rPr>
          <w:w w:val="110"/>
          <w:sz w:val="24"/>
        </w:rPr>
        <w:t>versement</w:t>
      </w:r>
      <w:r>
        <w:rPr>
          <w:spacing w:val="40"/>
          <w:w w:val="110"/>
          <w:sz w:val="24"/>
        </w:rPr>
        <w:t xml:space="preserve"> </w:t>
      </w:r>
      <w:r>
        <w:rPr>
          <w:w w:val="110"/>
          <w:sz w:val="24"/>
        </w:rPr>
        <w:t>par</w:t>
      </w:r>
      <w:r>
        <w:rPr>
          <w:spacing w:val="40"/>
          <w:w w:val="110"/>
          <w:sz w:val="24"/>
        </w:rPr>
        <w:t xml:space="preserve"> </w:t>
      </w:r>
      <w:r>
        <w:rPr>
          <w:w w:val="110"/>
          <w:sz w:val="24"/>
        </w:rPr>
        <w:t>l’organisme qui verse la retraite (CNAV, CARSAT, MSA, SASPA ….)</w:t>
      </w:r>
    </w:p>
    <w:p>
      <w:pPr>
        <w:pStyle w:val="Corpsdetexte"/>
        <w:ind w:left="0" w:right="0" w:hanging="0"/>
        <w:rPr>
          <w:sz w:val="28"/>
        </w:rPr>
      </w:pPr>
      <w:r>
        <w:rPr>
          <w:sz w:val="28"/>
        </w:rPr>
      </w:r>
    </w:p>
    <w:p>
      <w:pPr>
        <w:pStyle w:val="Titre1"/>
        <w:spacing w:before="202" w:after="0"/>
        <w:rPr/>
      </w:pPr>
      <w:bookmarkStart w:id="5" w:name="L’Allocation_supplémentaire_d’invalidité"/>
      <w:bookmarkEnd w:id="5"/>
      <w:r>
        <w:rPr>
          <w:color w:val="4E80BC"/>
          <w:w w:val="120"/>
        </w:rPr>
        <w:t>L’Allocation</w:t>
      </w:r>
      <w:r>
        <w:rPr>
          <w:color w:val="4E80BC"/>
          <w:spacing w:val="-26"/>
          <w:w w:val="120"/>
        </w:rPr>
        <w:t xml:space="preserve"> </w:t>
      </w:r>
      <w:r>
        <w:rPr>
          <w:color w:val="4E80BC"/>
          <w:w w:val="120"/>
        </w:rPr>
        <w:t>supplémentaire</w:t>
      </w:r>
      <w:r>
        <w:rPr>
          <w:color w:val="4E80BC"/>
          <w:spacing w:val="-24"/>
          <w:w w:val="120"/>
        </w:rPr>
        <w:t xml:space="preserve"> </w:t>
      </w:r>
      <w:r>
        <w:rPr>
          <w:color w:val="4E80BC"/>
          <w:w w:val="120"/>
        </w:rPr>
        <w:t>d’invalidité</w:t>
      </w:r>
      <w:r>
        <w:rPr>
          <w:color w:val="4E80BC"/>
          <w:spacing w:val="-24"/>
          <w:w w:val="120"/>
        </w:rPr>
        <w:t xml:space="preserve"> </w:t>
      </w:r>
      <w:r>
        <w:rPr>
          <w:color w:val="4E80BC"/>
          <w:spacing w:val="-2"/>
          <w:w w:val="120"/>
        </w:rPr>
        <w:t>(ASI)</w:t>
      </w:r>
    </w:p>
    <w:p>
      <w:pPr>
        <w:pStyle w:val="Corpsdetexte"/>
        <w:spacing w:lineRule="auto" w:line="276" w:before="109" w:after="0"/>
        <w:ind w:left="119" w:right="203" w:hanging="0"/>
        <w:jc w:val="both"/>
        <w:rPr/>
      </w:pPr>
      <w:r>
        <w:rPr>
          <w:w w:val="110"/>
        </w:rPr>
        <w:t>L'allocation supplémentaire d'invalidité (ASI) est une prestation mensuelle accordée</w:t>
      </w:r>
      <w:r>
        <w:rPr>
          <w:spacing w:val="38"/>
          <w:w w:val="110"/>
        </w:rPr>
        <w:t xml:space="preserve"> </w:t>
      </w:r>
      <w:r>
        <w:rPr>
          <w:w w:val="110"/>
        </w:rPr>
        <w:t>à</w:t>
      </w:r>
      <w:r>
        <w:rPr>
          <w:spacing w:val="38"/>
          <w:w w:val="110"/>
        </w:rPr>
        <w:t xml:space="preserve"> </w:t>
      </w:r>
      <w:r>
        <w:rPr>
          <w:w w:val="110"/>
        </w:rPr>
        <w:t>certaines</w:t>
      </w:r>
      <w:r>
        <w:rPr>
          <w:spacing w:val="38"/>
          <w:w w:val="110"/>
        </w:rPr>
        <w:t xml:space="preserve"> </w:t>
      </w:r>
      <w:r>
        <w:rPr>
          <w:w w:val="110"/>
        </w:rPr>
        <w:t>personnes</w:t>
      </w:r>
      <w:r>
        <w:rPr>
          <w:spacing w:val="38"/>
          <w:w w:val="110"/>
        </w:rPr>
        <w:t xml:space="preserve"> </w:t>
      </w:r>
      <w:r>
        <w:rPr>
          <w:w w:val="110"/>
        </w:rPr>
        <w:t>invalides</w:t>
      </w:r>
      <w:r>
        <w:rPr>
          <w:spacing w:val="38"/>
          <w:w w:val="110"/>
        </w:rPr>
        <w:t xml:space="preserve"> </w:t>
      </w:r>
      <w:r>
        <w:rPr>
          <w:w w:val="110"/>
        </w:rPr>
        <w:t>qui</w:t>
      </w:r>
      <w:r>
        <w:rPr>
          <w:spacing w:val="38"/>
          <w:w w:val="110"/>
        </w:rPr>
        <w:t xml:space="preserve"> </w:t>
      </w:r>
      <w:r>
        <w:rPr>
          <w:w w:val="110"/>
        </w:rPr>
        <w:t>ont</w:t>
      </w:r>
      <w:r>
        <w:rPr>
          <w:spacing w:val="38"/>
          <w:w w:val="110"/>
        </w:rPr>
        <w:t xml:space="preserve"> </w:t>
      </w:r>
      <w:r>
        <w:rPr>
          <w:w w:val="110"/>
        </w:rPr>
        <w:t>de</w:t>
      </w:r>
      <w:r>
        <w:rPr>
          <w:spacing w:val="38"/>
          <w:w w:val="110"/>
        </w:rPr>
        <w:t xml:space="preserve"> </w:t>
      </w:r>
      <w:r>
        <w:rPr>
          <w:w w:val="110"/>
        </w:rPr>
        <w:t>faibles</w:t>
      </w:r>
      <w:r>
        <w:rPr>
          <w:spacing w:val="38"/>
          <w:w w:val="110"/>
        </w:rPr>
        <w:t xml:space="preserve"> </w:t>
      </w:r>
      <w:r>
        <w:rPr>
          <w:w w:val="110"/>
        </w:rPr>
        <w:t>ressources</w:t>
      </w:r>
      <w:r>
        <w:rPr>
          <w:spacing w:val="38"/>
          <w:w w:val="110"/>
        </w:rPr>
        <w:t xml:space="preserve"> </w:t>
      </w:r>
      <w:r>
        <w:rPr>
          <w:w w:val="110"/>
        </w:rPr>
        <w:t>et ne remplissent pas la condition d’âge pour bénéficier de l'allocation de solidarité aux personnes âgées (ASPA)</w:t>
      </w:r>
    </w:p>
    <w:p>
      <w:pPr>
        <w:pStyle w:val="Corpsdetexte"/>
        <w:spacing w:before="4" w:after="0"/>
        <w:ind w:left="0" w:right="0" w:hanging="0"/>
        <w:rPr>
          <w:sz w:val="27"/>
        </w:rPr>
      </w:pPr>
      <w:r>
        <w:rPr>
          <w:sz w:val="27"/>
        </w:rPr>
      </w:r>
    </w:p>
    <w:p>
      <w:pPr>
        <w:pStyle w:val="Titre2"/>
        <w:rPr/>
      </w:pPr>
      <w:r>
        <w:rPr>
          <w:w w:val="120"/>
        </w:rPr>
        <w:t>Qui</w:t>
      </w:r>
      <w:r>
        <w:rPr>
          <w:spacing w:val="-17"/>
          <w:w w:val="120"/>
        </w:rPr>
        <w:t xml:space="preserve"> </w:t>
      </w:r>
      <w:r>
        <w:rPr>
          <w:w w:val="120"/>
        </w:rPr>
        <w:t>peut</w:t>
      </w:r>
      <w:r>
        <w:rPr>
          <w:spacing w:val="-17"/>
          <w:w w:val="120"/>
        </w:rPr>
        <w:t xml:space="preserve"> </w:t>
      </w:r>
      <w:r>
        <w:rPr>
          <w:w w:val="120"/>
        </w:rPr>
        <w:t>en</w:t>
      </w:r>
      <w:r>
        <w:rPr>
          <w:spacing w:val="-17"/>
          <w:w w:val="120"/>
        </w:rPr>
        <w:t xml:space="preserve"> </w:t>
      </w:r>
      <w:r>
        <w:rPr>
          <w:w w:val="120"/>
        </w:rPr>
        <w:t>bénéficier</w:t>
      </w:r>
      <w:r>
        <w:rPr>
          <w:spacing w:val="-15"/>
          <w:w w:val="120"/>
        </w:rPr>
        <w:t xml:space="preserve"> </w:t>
      </w:r>
      <w:r>
        <w:rPr>
          <w:spacing w:val="-10"/>
          <w:w w:val="120"/>
        </w:rPr>
        <w:t>?</w:t>
      </w:r>
    </w:p>
    <w:p>
      <w:pPr>
        <w:pStyle w:val="ListParagraph"/>
        <w:numPr>
          <w:ilvl w:val="0"/>
          <w:numId w:val="2"/>
        </w:numPr>
        <w:tabs>
          <w:tab w:val="clear" w:pos="720"/>
          <w:tab w:val="left" w:pos="297" w:leader="none"/>
        </w:tabs>
        <w:spacing w:lineRule="auto" w:line="276" w:before="43" w:after="0"/>
        <w:ind w:left="119" w:right="203" w:hanging="0"/>
        <w:jc w:val="both"/>
        <w:rPr>
          <w:sz w:val="24"/>
        </w:rPr>
      </w:pPr>
      <w:r>
        <w:rPr>
          <w:w w:val="110"/>
          <w:sz w:val="24"/>
        </w:rPr>
        <w:t xml:space="preserve">toute personne reconnue invalide (réduction de la capacité de travail ou de gain d’au moins 2/3) et n’ayant pas atteint l’âge légal de départ à la </w:t>
      </w:r>
      <w:r>
        <w:rPr>
          <w:spacing w:val="-2"/>
          <w:w w:val="110"/>
          <w:sz w:val="24"/>
        </w:rPr>
        <w:t>retraite</w:t>
      </w:r>
    </w:p>
    <w:p>
      <w:pPr>
        <w:pStyle w:val="ListParagraph"/>
        <w:numPr>
          <w:ilvl w:val="0"/>
          <w:numId w:val="2"/>
        </w:numPr>
        <w:tabs>
          <w:tab w:val="clear" w:pos="720"/>
          <w:tab w:val="left" w:pos="282" w:leader="none"/>
        </w:tabs>
        <w:spacing w:lineRule="auto" w:line="276" w:before="0" w:after="0"/>
        <w:ind w:left="119" w:right="198" w:hanging="0"/>
        <w:jc w:val="both"/>
        <w:rPr>
          <w:sz w:val="24"/>
        </w:rPr>
      </w:pPr>
      <w:r>
        <w:rPr>
          <w:b/>
          <w:spacing w:val="-2"/>
          <w:w w:val="115"/>
          <w:sz w:val="24"/>
        </w:rPr>
        <w:t>et</w:t>
      </w:r>
      <w:r>
        <w:rPr>
          <w:b/>
          <w:spacing w:val="-9"/>
          <w:w w:val="115"/>
          <w:sz w:val="24"/>
        </w:rPr>
        <w:t xml:space="preserve"> </w:t>
      </w:r>
      <w:r>
        <w:rPr>
          <w:spacing w:val="-2"/>
          <w:w w:val="115"/>
          <w:sz w:val="24"/>
        </w:rPr>
        <w:t>résidant</w:t>
      </w:r>
      <w:r>
        <w:rPr>
          <w:spacing w:val="-17"/>
          <w:w w:val="115"/>
          <w:sz w:val="24"/>
        </w:rPr>
        <w:t xml:space="preserve"> </w:t>
      </w:r>
      <w:r>
        <w:rPr>
          <w:spacing w:val="-2"/>
          <w:w w:val="115"/>
          <w:sz w:val="24"/>
        </w:rPr>
        <w:t>en</w:t>
      </w:r>
      <w:r>
        <w:rPr>
          <w:spacing w:val="-17"/>
          <w:w w:val="115"/>
          <w:sz w:val="24"/>
        </w:rPr>
        <w:t xml:space="preserve"> </w:t>
      </w:r>
      <w:r>
        <w:rPr>
          <w:spacing w:val="-2"/>
          <w:w w:val="115"/>
          <w:sz w:val="24"/>
        </w:rPr>
        <w:t>France</w:t>
      </w:r>
      <w:r>
        <w:rPr>
          <w:spacing w:val="-17"/>
          <w:w w:val="115"/>
          <w:sz w:val="24"/>
        </w:rPr>
        <w:t xml:space="preserve"> </w:t>
      </w:r>
      <w:r>
        <w:rPr>
          <w:spacing w:val="-2"/>
          <w:w w:val="115"/>
          <w:sz w:val="24"/>
        </w:rPr>
        <w:t>de</w:t>
      </w:r>
      <w:r>
        <w:rPr>
          <w:spacing w:val="-17"/>
          <w:w w:val="115"/>
          <w:sz w:val="24"/>
        </w:rPr>
        <w:t xml:space="preserve"> </w:t>
      </w:r>
      <w:r>
        <w:rPr>
          <w:spacing w:val="-2"/>
          <w:w w:val="115"/>
          <w:sz w:val="24"/>
        </w:rPr>
        <w:t>façon</w:t>
      </w:r>
      <w:r>
        <w:rPr>
          <w:spacing w:val="-17"/>
          <w:w w:val="115"/>
          <w:sz w:val="24"/>
        </w:rPr>
        <w:t xml:space="preserve"> </w:t>
      </w:r>
      <w:r>
        <w:rPr>
          <w:spacing w:val="-2"/>
          <w:w w:val="115"/>
          <w:sz w:val="24"/>
        </w:rPr>
        <w:t>stable</w:t>
      </w:r>
      <w:r>
        <w:rPr>
          <w:spacing w:val="-17"/>
          <w:w w:val="115"/>
          <w:sz w:val="24"/>
        </w:rPr>
        <w:t xml:space="preserve"> </w:t>
      </w:r>
      <w:r>
        <w:rPr>
          <w:spacing w:val="-2"/>
          <w:w w:val="115"/>
          <w:sz w:val="24"/>
        </w:rPr>
        <w:t>et</w:t>
      </w:r>
      <w:r>
        <w:rPr>
          <w:spacing w:val="-17"/>
          <w:w w:val="115"/>
          <w:sz w:val="24"/>
        </w:rPr>
        <w:t xml:space="preserve"> </w:t>
      </w:r>
      <w:r>
        <w:rPr>
          <w:spacing w:val="-2"/>
          <w:w w:val="115"/>
          <w:sz w:val="24"/>
        </w:rPr>
        <w:t>régulière</w:t>
      </w:r>
      <w:r>
        <w:rPr>
          <w:spacing w:val="-17"/>
          <w:w w:val="115"/>
          <w:sz w:val="24"/>
        </w:rPr>
        <w:t xml:space="preserve"> </w:t>
      </w:r>
      <w:r>
        <w:rPr>
          <w:spacing w:val="-2"/>
          <w:w w:val="115"/>
          <w:sz w:val="24"/>
        </w:rPr>
        <w:t>(résidence</w:t>
      </w:r>
      <w:r>
        <w:rPr>
          <w:spacing w:val="-17"/>
          <w:w w:val="115"/>
          <w:sz w:val="24"/>
        </w:rPr>
        <w:t xml:space="preserve"> </w:t>
      </w:r>
      <w:r>
        <w:rPr>
          <w:spacing w:val="-2"/>
          <w:w w:val="115"/>
          <w:sz w:val="24"/>
        </w:rPr>
        <w:t xml:space="preserve">permanente </w:t>
      </w:r>
      <w:r>
        <w:rPr>
          <w:w w:val="115"/>
          <w:sz w:val="24"/>
        </w:rPr>
        <w:t xml:space="preserve">en France ou résidence plus de 6 mois l’année de versement de </w:t>
      </w:r>
      <w:r>
        <w:rPr>
          <w:spacing w:val="-2"/>
          <w:w w:val="115"/>
          <w:sz w:val="24"/>
        </w:rPr>
        <w:t>l’allocation)</w:t>
      </w:r>
    </w:p>
    <w:p>
      <w:pPr>
        <w:pStyle w:val="ListParagraph"/>
        <w:numPr>
          <w:ilvl w:val="0"/>
          <w:numId w:val="2"/>
        </w:numPr>
        <w:tabs>
          <w:tab w:val="clear" w:pos="720"/>
          <w:tab w:val="left" w:pos="307" w:leader="none"/>
        </w:tabs>
        <w:spacing w:lineRule="auto" w:line="276" w:before="0" w:after="0"/>
        <w:ind w:left="119" w:right="205" w:hanging="0"/>
        <w:jc w:val="both"/>
        <w:rPr>
          <w:sz w:val="24"/>
        </w:rPr>
      </w:pPr>
      <w:r>
        <w:rPr>
          <w:b/>
          <w:w w:val="115"/>
          <w:sz w:val="24"/>
        </w:rPr>
        <w:t>et</w:t>
      </w:r>
      <w:r>
        <w:rPr>
          <w:b/>
          <w:spacing w:val="-12"/>
          <w:w w:val="115"/>
          <w:sz w:val="24"/>
        </w:rPr>
        <w:t xml:space="preserve"> </w:t>
      </w:r>
      <w:r>
        <w:rPr>
          <w:w w:val="115"/>
          <w:sz w:val="24"/>
        </w:rPr>
        <w:t>percevant</w:t>
      </w:r>
      <w:r>
        <w:rPr>
          <w:spacing w:val="-16"/>
          <w:w w:val="115"/>
          <w:sz w:val="24"/>
        </w:rPr>
        <w:t xml:space="preserve"> </w:t>
      </w:r>
      <w:r>
        <w:rPr>
          <w:w w:val="115"/>
          <w:sz w:val="24"/>
        </w:rPr>
        <w:t>une</w:t>
      </w:r>
      <w:r>
        <w:rPr>
          <w:spacing w:val="-16"/>
          <w:w w:val="115"/>
          <w:sz w:val="24"/>
        </w:rPr>
        <w:t xml:space="preserve"> </w:t>
      </w:r>
      <w:r>
        <w:rPr>
          <w:w w:val="115"/>
          <w:sz w:val="24"/>
        </w:rPr>
        <w:t>pension</w:t>
      </w:r>
      <w:r>
        <w:rPr>
          <w:spacing w:val="-16"/>
          <w:w w:val="115"/>
          <w:sz w:val="24"/>
        </w:rPr>
        <w:t xml:space="preserve"> </w:t>
      </w:r>
      <w:r>
        <w:rPr>
          <w:w w:val="115"/>
          <w:sz w:val="24"/>
        </w:rPr>
        <w:t>d’invalidité,</w:t>
      </w:r>
      <w:r>
        <w:rPr>
          <w:spacing w:val="-16"/>
          <w:w w:val="115"/>
          <w:sz w:val="24"/>
        </w:rPr>
        <w:t xml:space="preserve"> </w:t>
      </w:r>
      <w:r>
        <w:rPr>
          <w:w w:val="115"/>
          <w:sz w:val="24"/>
        </w:rPr>
        <w:t>de</w:t>
      </w:r>
      <w:r>
        <w:rPr>
          <w:spacing w:val="-16"/>
          <w:w w:val="115"/>
          <w:sz w:val="24"/>
        </w:rPr>
        <w:t xml:space="preserve"> </w:t>
      </w:r>
      <w:r>
        <w:rPr>
          <w:w w:val="115"/>
          <w:sz w:val="24"/>
        </w:rPr>
        <w:t>réversion,</w:t>
      </w:r>
      <w:r>
        <w:rPr>
          <w:spacing w:val="-16"/>
          <w:w w:val="115"/>
          <w:sz w:val="24"/>
        </w:rPr>
        <w:t xml:space="preserve"> </w:t>
      </w:r>
      <w:r>
        <w:rPr>
          <w:w w:val="115"/>
          <w:sz w:val="24"/>
        </w:rPr>
        <w:t>d’invalidité</w:t>
      </w:r>
      <w:r>
        <w:rPr>
          <w:spacing w:val="-16"/>
          <w:w w:val="115"/>
          <w:sz w:val="24"/>
        </w:rPr>
        <w:t xml:space="preserve"> </w:t>
      </w:r>
      <w:r>
        <w:rPr>
          <w:w w:val="115"/>
          <w:sz w:val="24"/>
        </w:rPr>
        <w:t>de</w:t>
      </w:r>
      <w:r>
        <w:rPr>
          <w:spacing w:val="-16"/>
          <w:w w:val="115"/>
          <w:sz w:val="24"/>
        </w:rPr>
        <w:t xml:space="preserve"> </w:t>
      </w:r>
      <w:r>
        <w:rPr>
          <w:w w:val="115"/>
          <w:sz w:val="24"/>
        </w:rPr>
        <w:t>veuf ou de veuve, de retraite anticipée (pour cause de carrière longue, handicap, incapacité permanente…)</w:t>
      </w:r>
    </w:p>
    <w:p>
      <w:pPr>
        <w:pStyle w:val="ListParagraph"/>
        <w:numPr>
          <w:ilvl w:val="0"/>
          <w:numId w:val="2"/>
        </w:numPr>
        <w:tabs>
          <w:tab w:val="clear" w:pos="720"/>
          <w:tab w:val="left" w:pos="318" w:leader="none"/>
        </w:tabs>
        <w:spacing w:lineRule="auto" w:line="276" w:before="0" w:after="0"/>
        <w:ind w:left="119" w:right="206" w:hanging="0"/>
        <w:jc w:val="both"/>
        <w:rPr>
          <w:sz w:val="24"/>
        </w:rPr>
      </w:pPr>
      <w:r>
        <w:rPr>
          <w:b/>
          <w:w w:val="115"/>
          <w:sz w:val="24"/>
        </w:rPr>
        <w:t xml:space="preserve">et </w:t>
      </w:r>
      <w:r>
        <w:rPr>
          <w:w w:val="115"/>
          <w:sz w:val="24"/>
        </w:rPr>
        <w:t>dont les</w:t>
      </w:r>
      <w:r>
        <w:rPr>
          <w:spacing w:val="40"/>
          <w:w w:val="115"/>
          <w:sz w:val="24"/>
        </w:rPr>
        <w:t xml:space="preserve"> </w:t>
      </w:r>
      <w:r>
        <w:rPr>
          <w:w w:val="115"/>
          <w:sz w:val="24"/>
        </w:rPr>
        <w:t>ressources ne dépassent pas un certain montant mensuel (860 € pour une personne seule, 1 505,01 € pour un couple)</w:t>
      </w:r>
    </w:p>
    <w:p>
      <w:pPr>
        <w:pStyle w:val="Normal"/>
        <w:spacing w:lineRule="auto" w:line="240" w:before="0" w:after="0"/>
        <w:ind w:left="839" w:right="436" w:hanging="360"/>
        <w:jc w:val="left"/>
        <w:rPr>
          <w:i/>
          <w:i/>
          <w:sz w:val="24"/>
        </w:rPr>
      </w:pPr>
      <w:r>
        <w:rPr>
          <w:rFonts w:ascii="Arial" w:hAnsi="Arial"/>
          <w:w w:val="110"/>
          <w:sz w:val="22"/>
        </w:rPr>
        <w:t></w:t>
      </w:r>
      <w:r>
        <w:rPr>
          <w:rFonts w:ascii="Arial" w:hAnsi="Arial"/>
          <w:spacing w:val="80"/>
          <w:w w:val="110"/>
          <w:sz w:val="22"/>
        </w:rPr>
        <w:t xml:space="preserve"> </w:t>
      </w:r>
      <w:r>
        <w:rPr>
          <w:i/>
          <w:color w:val="16355C"/>
          <w:w w:val="110"/>
          <w:sz w:val="24"/>
        </w:rPr>
        <w:t>Pour</w:t>
      </w:r>
      <w:r>
        <w:rPr>
          <w:i/>
          <w:color w:val="16355C"/>
          <w:spacing w:val="-1"/>
          <w:w w:val="110"/>
          <w:sz w:val="24"/>
        </w:rPr>
        <w:t xml:space="preserve"> </w:t>
      </w:r>
      <w:r>
        <w:rPr>
          <w:i/>
          <w:color w:val="16355C"/>
          <w:w w:val="110"/>
          <w:sz w:val="24"/>
        </w:rPr>
        <w:t>en</w:t>
      </w:r>
      <w:r>
        <w:rPr>
          <w:i/>
          <w:color w:val="16355C"/>
          <w:spacing w:val="-1"/>
          <w:w w:val="110"/>
          <w:sz w:val="24"/>
        </w:rPr>
        <w:t xml:space="preserve"> </w:t>
      </w:r>
      <w:r>
        <w:rPr>
          <w:i/>
          <w:color w:val="16355C"/>
          <w:w w:val="110"/>
          <w:sz w:val="24"/>
        </w:rPr>
        <w:t>bénéficier</w:t>
      </w:r>
      <w:r>
        <w:rPr>
          <w:i/>
          <w:color w:val="16355C"/>
          <w:spacing w:val="-1"/>
          <w:w w:val="110"/>
          <w:sz w:val="24"/>
        </w:rPr>
        <w:t xml:space="preserve"> </w:t>
      </w:r>
      <w:r>
        <w:rPr>
          <w:i/>
          <w:color w:val="16355C"/>
          <w:w w:val="110"/>
          <w:sz w:val="24"/>
        </w:rPr>
        <w:t>les</w:t>
      </w:r>
      <w:r>
        <w:rPr>
          <w:i/>
          <w:color w:val="16355C"/>
          <w:spacing w:val="-1"/>
          <w:w w:val="110"/>
          <w:sz w:val="24"/>
        </w:rPr>
        <w:t xml:space="preserve"> </w:t>
      </w:r>
      <w:r>
        <w:rPr>
          <w:i/>
          <w:color w:val="16355C"/>
          <w:w w:val="110"/>
          <w:sz w:val="24"/>
        </w:rPr>
        <w:t>étrangers</w:t>
      </w:r>
      <w:r>
        <w:rPr>
          <w:i/>
          <w:color w:val="16355C"/>
          <w:spacing w:val="-1"/>
          <w:w w:val="110"/>
          <w:sz w:val="24"/>
        </w:rPr>
        <w:t xml:space="preserve"> </w:t>
      </w:r>
      <w:r>
        <w:rPr>
          <w:i/>
          <w:color w:val="16355C"/>
          <w:w w:val="110"/>
          <w:sz w:val="24"/>
        </w:rPr>
        <w:t>doivent</w:t>
      </w:r>
      <w:r>
        <w:rPr>
          <w:i/>
          <w:color w:val="16355C"/>
          <w:spacing w:val="-1"/>
          <w:w w:val="110"/>
          <w:sz w:val="24"/>
        </w:rPr>
        <w:t xml:space="preserve"> </w:t>
      </w:r>
      <w:r>
        <w:rPr>
          <w:i/>
          <w:color w:val="16355C"/>
          <w:w w:val="110"/>
          <w:sz w:val="24"/>
        </w:rPr>
        <w:t>détenir</w:t>
      </w:r>
      <w:r>
        <w:rPr>
          <w:i/>
          <w:color w:val="16355C"/>
          <w:spacing w:val="-1"/>
          <w:w w:val="110"/>
          <w:sz w:val="24"/>
        </w:rPr>
        <w:t xml:space="preserve"> </w:t>
      </w:r>
      <w:r>
        <w:rPr>
          <w:i/>
          <w:color w:val="16355C"/>
          <w:w w:val="110"/>
          <w:sz w:val="24"/>
        </w:rPr>
        <w:t>un</w:t>
      </w:r>
      <w:r>
        <w:rPr>
          <w:i/>
          <w:color w:val="16355C"/>
          <w:spacing w:val="-1"/>
          <w:w w:val="110"/>
          <w:sz w:val="24"/>
        </w:rPr>
        <w:t xml:space="preserve"> </w:t>
      </w:r>
      <w:r>
        <w:rPr>
          <w:i/>
          <w:color w:val="16355C"/>
          <w:w w:val="110"/>
          <w:sz w:val="24"/>
        </w:rPr>
        <w:t>titre</w:t>
      </w:r>
      <w:r>
        <w:rPr>
          <w:i/>
          <w:color w:val="16355C"/>
          <w:spacing w:val="-1"/>
          <w:w w:val="110"/>
          <w:sz w:val="24"/>
        </w:rPr>
        <w:t xml:space="preserve"> </w:t>
      </w:r>
      <w:r>
        <w:rPr>
          <w:i/>
          <w:color w:val="16355C"/>
          <w:w w:val="110"/>
          <w:sz w:val="24"/>
        </w:rPr>
        <w:t>de</w:t>
      </w:r>
      <w:r>
        <w:rPr>
          <w:i/>
          <w:color w:val="16355C"/>
          <w:spacing w:val="-1"/>
          <w:w w:val="110"/>
          <w:sz w:val="24"/>
        </w:rPr>
        <w:t xml:space="preserve"> </w:t>
      </w:r>
      <w:r>
        <w:rPr>
          <w:i/>
          <w:color w:val="16355C"/>
          <w:w w:val="110"/>
          <w:sz w:val="24"/>
        </w:rPr>
        <w:t>séjour depuis plus de 10 ans, ou être reconnus réfugiés, apatrides ou bénéficiaires de la protection subsidiaire, ou européens, ou suisses… d’autres conditions existent pour certaines nationalités…</w:t>
      </w:r>
    </w:p>
    <w:p>
      <w:pPr>
        <w:pStyle w:val="Corpsdetexte"/>
        <w:spacing w:before="7" w:after="0"/>
        <w:ind w:left="0" w:right="0" w:hanging="0"/>
        <w:rPr>
          <w:i/>
          <w:i/>
        </w:rPr>
      </w:pPr>
      <w:r>
        <w:rPr>
          <w:i/>
        </w:rPr>
      </w:r>
    </w:p>
    <w:p>
      <w:pPr>
        <w:pStyle w:val="Titre2"/>
        <w:rPr/>
      </w:pPr>
      <w:r>
        <w:rPr>
          <w:w w:val="120"/>
        </w:rPr>
        <w:t>Quel</w:t>
      </w:r>
      <w:r>
        <w:rPr>
          <w:spacing w:val="-3"/>
          <w:w w:val="120"/>
        </w:rPr>
        <w:t xml:space="preserve"> </w:t>
      </w:r>
      <w:r>
        <w:rPr>
          <w:w w:val="120"/>
        </w:rPr>
        <w:t>montant</w:t>
      </w:r>
      <w:r>
        <w:rPr>
          <w:spacing w:val="-3"/>
          <w:w w:val="120"/>
        </w:rPr>
        <w:t xml:space="preserve"> </w:t>
      </w:r>
      <w:r>
        <w:rPr>
          <w:spacing w:val="-10"/>
          <w:w w:val="120"/>
        </w:rPr>
        <w:t>?</w:t>
      </w:r>
    </w:p>
    <w:p>
      <w:pPr>
        <w:pStyle w:val="Corpsdetexte"/>
        <w:spacing w:lineRule="auto" w:line="276" w:before="43" w:after="0"/>
        <w:ind w:left="119" w:right="204" w:hanging="0"/>
        <w:jc w:val="both"/>
        <w:rPr/>
      </w:pPr>
      <w:r>
        <w:rPr>
          <w:w w:val="115"/>
        </w:rPr>
        <w:t xml:space="preserve">Son montant complète les ressources mensuelles jusqu’à 860 € pour une personne seule et 1 505,01€ pour un couple. Elle est versée par l’organisme qui paye la pension d’invalidité (assurance maladie, MSA, </w:t>
      </w:r>
      <w:r>
        <w:rPr>
          <w:spacing w:val="-2"/>
          <w:w w:val="115"/>
        </w:rPr>
        <w:t>CNAV…)</w:t>
      </w:r>
    </w:p>
    <w:p>
      <w:pPr>
        <w:pStyle w:val="Corpsdetexte"/>
        <w:spacing w:before="4" w:after="0"/>
        <w:ind w:left="0" w:right="0" w:hanging="0"/>
        <w:rPr>
          <w:sz w:val="27"/>
        </w:rPr>
      </w:pPr>
      <w:r>
        <w:rPr>
          <w:sz w:val="27"/>
        </w:rPr>
      </w:r>
    </w:p>
    <w:p>
      <w:pPr>
        <w:pStyle w:val="Titre2"/>
        <w:rPr/>
      </w:pPr>
      <w:r>
        <w:rPr>
          <w:w w:val="120"/>
        </w:rPr>
        <w:t>Quelles</w:t>
      </w:r>
      <w:r>
        <w:rPr>
          <w:spacing w:val="-1"/>
          <w:w w:val="120"/>
        </w:rPr>
        <w:t xml:space="preserve"> </w:t>
      </w:r>
      <w:r>
        <w:rPr>
          <w:w w:val="120"/>
        </w:rPr>
        <w:t>démarches</w:t>
      </w:r>
      <w:r>
        <w:rPr>
          <w:spacing w:val="1"/>
          <w:w w:val="120"/>
        </w:rPr>
        <w:t xml:space="preserve"> </w:t>
      </w:r>
      <w:r>
        <w:rPr>
          <w:spacing w:val="-10"/>
          <w:w w:val="120"/>
        </w:rPr>
        <w:t>?</w:t>
      </w:r>
    </w:p>
    <w:p>
      <w:pPr>
        <w:sectPr>
          <w:footerReference w:type="default" r:id="rId8"/>
          <w:footerReference w:type="first" r:id="rId9"/>
          <w:type w:val="nextPage"/>
          <w:pgSz w:w="11906" w:h="16838"/>
          <w:pgMar w:left="1300" w:right="1220" w:gutter="0" w:header="0" w:top="1040" w:footer="1352" w:bottom="1540"/>
          <w:pgNumType w:fmt="decimal"/>
          <w:formProt w:val="false"/>
          <w:textDirection w:val="lrTb"/>
          <w:docGrid w:type="default" w:linePitch="100" w:charSpace="4096"/>
        </w:sectPr>
        <w:pStyle w:val="Corpsdetexte"/>
        <w:spacing w:before="43" w:after="0"/>
        <w:jc w:val="both"/>
        <w:rPr/>
      </w:pPr>
      <w:r>
        <w:rPr>
          <w:w w:val="110"/>
        </w:rPr>
        <w:t>Auprès</w:t>
      </w:r>
      <w:r>
        <w:rPr>
          <w:spacing w:val="10"/>
          <w:w w:val="110"/>
        </w:rPr>
        <w:t xml:space="preserve"> </w:t>
      </w:r>
      <w:r>
        <w:rPr>
          <w:w w:val="110"/>
        </w:rPr>
        <w:t>de</w:t>
      </w:r>
      <w:r>
        <w:rPr>
          <w:spacing w:val="11"/>
          <w:w w:val="110"/>
        </w:rPr>
        <w:t xml:space="preserve"> </w:t>
      </w:r>
      <w:r>
        <w:rPr>
          <w:w w:val="110"/>
        </w:rPr>
        <w:t>la</w:t>
      </w:r>
      <w:r>
        <w:rPr>
          <w:spacing w:val="10"/>
          <w:w w:val="110"/>
        </w:rPr>
        <w:t xml:space="preserve"> </w:t>
      </w:r>
      <w:r>
        <w:rPr>
          <w:w w:val="110"/>
        </w:rPr>
        <w:t>caisse</w:t>
      </w:r>
      <w:r>
        <w:rPr>
          <w:spacing w:val="10"/>
          <w:w w:val="110"/>
        </w:rPr>
        <w:t xml:space="preserve"> </w:t>
      </w:r>
      <w:r>
        <w:rPr>
          <w:w w:val="110"/>
        </w:rPr>
        <w:t>de</w:t>
      </w:r>
      <w:r>
        <w:rPr>
          <w:spacing w:val="11"/>
          <w:w w:val="110"/>
        </w:rPr>
        <w:t xml:space="preserve"> </w:t>
      </w:r>
      <w:r>
        <w:rPr>
          <w:spacing w:val="-2"/>
          <w:w w:val="110"/>
        </w:rPr>
        <w:t>retraite.</w:t>
      </w:r>
    </w:p>
    <w:p>
      <w:pPr>
        <w:pStyle w:val="Titre1"/>
        <w:rPr/>
      </w:pPr>
      <w:bookmarkStart w:id="6" w:name="L’Allocation_pour_demandeur_d’asile_(ADA"/>
      <w:bookmarkEnd w:id="6"/>
      <w:r>
        <w:rPr>
          <w:color w:val="4E80BC"/>
          <w:w w:val="120"/>
        </w:rPr>
        <w:t>L’Allocation</w:t>
      </w:r>
      <w:r>
        <w:rPr>
          <w:color w:val="4E80BC"/>
          <w:spacing w:val="-18"/>
          <w:w w:val="120"/>
        </w:rPr>
        <w:t xml:space="preserve"> </w:t>
      </w:r>
      <w:r>
        <w:rPr>
          <w:color w:val="4E80BC"/>
          <w:w w:val="120"/>
        </w:rPr>
        <w:t>pour</w:t>
      </w:r>
      <w:r>
        <w:rPr>
          <w:color w:val="4E80BC"/>
          <w:spacing w:val="-17"/>
          <w:w w:val="120"/>
        </w:rPr>
        <w:t xml:space="preserve"> </w:t>
      </w:r>
      <w:r>
        <w:rPr>
          <w:color w:val="4E80BC"/>
          <w:w w:val="120"/>
        </w:rPr>
        <w:t>demandeur</w:t>
      </w:r>
      <w:r>
        <w:rPr>
          <w:color w:val="4E80BC"/>
          <w:spacing w:val="-16"/>
          <w:w w:val="120"/>
        </w:rPr>
        <w:t xml:space="preserve"> </w:t>
      </w:r>
      <w:r>
        <w:rPr>
          <w:color w:val="4E80BC"/>
          <w:w w:val="120"/>
        </w:rPr>
        <w:t>d’asile</w:t>
      </w:r>
      <w:r>
        <w:rPr>
          <w:color w:val="4E80BC"/>
          <w:spacing w:val="-17"/>
          <w:w w:val="120"/>
        </w:rPr>
        <w:t xml:space="preserve"> </w:t>
      </w:r>
      <w:r>
        <w:rPr>
          <w:color w:val="4E80BC"/>
          <w:spacing w:val="-2"/>
          <w:w w:val="120"/>
        </w:rPr>
        <w:t>(ADA)</w:t>
      </w:r>
    </w:p>
    <w:p>
      <w:pPr>
        <w:pStyle w:val="Corpsdetexte"/>
        <w:spacing w:lineRule="auto" w:line="276" w:before="109" w:after="0"/>
        <w:ind w:left="119" w:right="207" w:hanging="0"/>
        <w:jc w:val="both"/>
        <w:rPr/>
      </w:pPr>
      <w:r>
        <w:rPr>
          <w:w w:val="110"/>
        </w:rPr>
        <w:t>L’ADA est une prestation versée aux personnes étrangères demandeurs d’asile, ou bénéficiaires de la</w:t>
      </w:r>
      <w:r>
        <w:rPr>
          <w:spacing w:val="40"/>
          <w:w w:val="110"/>
        </w:rPr>
        <w:t xml:space="preserve"> </w:t>
      </w:r>
      <w:r>
        <w:rPr>
          <w:w w:val="110"/>
        </w:rPr>
        <w:t>protection temporaire.</w:t>
      </w:r>
    </w:p>
    <w:p>
      <w:pPr>
        <w:pStyle w:val="Corpsdetexte"/>
        <w:spacing w:before="6" w:after="0"/>
        <w:ind w:left="0" w:right="0" w:hanging="0"/>
        <w:rPr>
          <w:sz w:val="27"/>
        </w:rPr>
      </w:pPr>
      <w:r>
        <w:rPr>
          <w:sz w:val="27"/>
        </w:rPr>
      </w:r>
    </w:p>
    <w:p>
      <w:pPr>
        <w:pStyle w:val="Titre2"/>
        <w:rPr/>
      </w:pPr>
      <w:r>
        <w:rPr>
          <w:w w:val="120"/>
        </w:rPr>
        <w:t>Qui</w:t>
      </w:r>
      <w:r>
        <w:rPr>
          <w:spacing w:val="-17"/>
          <w:w w:val="120"/>
        </w:rPr>
        <w:t xml:space="preserve"> </w:t>
      </w:r>
      <w:r>
        <w:rPr>
          <w:w w:val="120"/>
        </w:rPr>
        <w:t>peut</w:t>
      </w:r>
      <w:r>
        <w:rPr>
          <w:spacing w:val="-17"/>
          <w:w w:val="120"/>
        </w:rPr>
        <w:t xml:space="preserve"> </w:t>
      </w:r>
      <w:r>
        <w:rPr>
          <w:w w:val="120"/>
        </w:rPr>
        <w:t>en</w:t>
      </w:r>
      <w:r>
        <w:rPr>
          <w:spacing w:val="-17"/>
          <w:w w:val="120"/>
        </w:rPr>
        <w:t xml:space="preserve"> </w:t>
      </w:r>
      <w:r>
        <w:rPr>
          <w:w w:val="120"/>
        </w:rPr>
        <w:t>bénéficier</w:t>
      </w:r>
      <w:r>
        <w:rPr>
          <w:spacing w:val="-15"/>
          <w:w w:val="120"/>
        </w:rPr>
        <w:t xml:space="preserve"> </w:t>
      </w:r>
      <w:r>
        <w:rPr>
          <w:spacing w:val="-10"/>
          <w:w w:val="120"/>
        </w:rPr>
        <w:t>?</w:t>
      </w:r>
    </w:p>
    <w:p>
      <w:pPr>
        <w:pStyle w:val="ListParagraph"/>
        <w:numPr>
          <w:ilvl w:val="0"/>
          <w:numId w:val="2"/>
        </w:numPr>
        <w:tabs>
          <w:tab w:val="clear" w:pos="720"/>
          <w:tab w:val="left" w:pos="303" w:leader="none"/>
        </w:tabs>
        <w:spacing w:lineRule="auto" w:line="276" w:before="44" w:after="0"/>
        <w:ind w:left="119" w:right="204" w:hanging="0"/>
        <w:jc w:val="both"/>
        <w:rPr>
          <w:sz w:val="24"/>
        </w:rPr>
      </w:pPr>
      <w:r>
        <w:rPr>
          <w:w w:val="110"/>
          <w:sz w:val="24"/>
        </w:rPr>
        <w:t xml:space="preserve">les demandeurs d’asile détenant une attestation de demande d’asile ou d’un titre protection temporaire </w:t>
      </w:r>
      <w:r>
        <w:rPr>
          <w:b/>
          <w:w w:val="110"/>
          <w:sz w:val="24"/>
        </w:rPr>
        <w:t xml:space="preserve">et </w:t>
      </w:r>
      <w:r>
        <w:rPr>
          <w:w w:val="110"/>
          <w:sz w:val="24"/>
        </w:rPr>
        <w:t>qui :</w:t>
      </w:r>
    </w:p>
    <w:p>
      <w:pPr>
        <w:pStyle w:val="ListParagraph"/>
        <w:numPr>
          <w:ilvl w:val="0"/>
          <w:numId w:val="1"/>
        </w:numPr>
        <w:tabs>
          <w:tab w:val="clear" w:pos="720"/>
          <w:tab w:val="left" w:pos="987" w:leader="none"/>
        </w:tabs>
        <w:spacing w:lineRule="exact" w:line="276" w:before="0" w:after="0"/>
        <w:ind w:left="987" w:right="0" w:hanging="161"/>
        <w:jc w:val="both"/>
        <w:rPr>
          <w:sz w:val="24"/>
        </w:rPr>
      </w:pPr>
      <w:r>
        <w:rPr>
          <w:w w:val="115"/>
          <w:sz w:val="24"/>
        </w:rPr>
        <w:t>sont</w:t>
      </w:r>
      <w:r>
        <w:rPr>
          <w:spacing w:val="-7"/>
          <w:w w:val="115"/>
          <w:sz w:val="24"/>
        </w:rPr>
        <w:t xml:space="preserve"> </w:t>
      </w:r>
      <w:r>
        <w:rPr>
          <w:w w:val="115"/>
          <w:sz w:val="24"/>
        </w:rPr>
        <w:t>âgés</w:t>
      </w:r>
      <w:r>
        <w:rPr>
          <w:spacing w:val="-7"/>
          <w:w w:val="115"/>
          <w:sz w:val="24"/>
        </w:rPr>
        <w:t xml:space="preserve"> </w:t>
      </w:r>
      <w:r>
        <w:rPr>
          <w:w w:val="115"/>
          <w:sz w:val="24"/>
        </w:rPr>
        <w:t>de</w:t>
      </w:r>
      <w:r>
        <w:rPr>
          <w:spacing w:val="-6"/>
          <w:w w:val="115"/>
          <w:sz w:val="24"/>
        </w:rPr>
        <w:t xml:space="preserve"> </w:t>
      </w:r>
      <w:r>
        <w:rPr>
          <w:w w:val="115"/>
          <w:sz w:val="24"/>
        </w:rPr>
        <w:t>plus</w:t>
      </w:r>
      <w:r>
        <w:rPr>
          <w:spacing w:val="-7"/>
          <w:w w:val="115"/>
          <w:sz w:val="24"/>
        </w:rPr>
        <w:t xml:space="preserve"> </w:t>
      </w:r>
      <w:r>
        <w:rPr>
          <w:w w:val="115"/>
          <w:sz w:val="24"/>
        </w:rPr>
        <w:t>de</w:t>
      </w:r>
      <w:r>
        <w:rPr>
          <w:spacing w:val="-7"/>
          <w:w w:val="115"/>
          <w:sz w:val="24"/>
        </w:rPr>
        <w:t xml:space="preserve"> </w:t>
      </w:r>
      <w:r>
        <w:rPr>
          <w:w w:val="115"/>
          <w:sz w:val="24"/>
        </w:rPr>
        <w:t>18</w:t>
      </w:r>
      <w:r>
        <w:rPr>
          <w:spacing w:val="-6"/>
          <w:w w:val="115"/>
          <w:sz w:val="24"/>
        </w:rPr>
        <w:t xml:space="preserve"> </w:t>
      </w:r>
      <w:r>
        <w:rPr>
          <w:spacing w:val="-5"/>
          <w:w w:val="115"/>
          <w:sz w:val="24"/>
        </w:rPr>
        <w:t>ans</w:t>
      </w:r>
    </w:p>
    <w:p>
      <w:pPr>
        <w:pStyle w:val="ListParagraph"/>
        <w:numPr>
          <w:ilvl w:val="0"/>
          <w:numId w:val="1"/>
        </w:numPr>
        <w:tabs>
          <w:tab w:val="clear" w:pos="720"/>
          <w:tab w:val="left" w:pos="989" w:leader="none"/>
        </w:tabs>
        <w:spacing w:lineRule="auto" w:line="276" w:before="43" w:after="0"/>
        <w:ind w:left="119" w:right="198" w:firstLine="708"/>
        <w:jc w:val="both"/>
        <w:rPr>
          <w:sz w:val="24"/>
        </w:rPr>
      </w:pPr>
      <w:r>
        <w:rPr>
          <w:w w:val="110"/>
          <w:sz w:val="24"/>
        </w:rPr>
        <w:t>ont déposé leur demande d’asile auprès de l'OFPRA (Office Français de Protection</w:t>
      </w:r>
      <w:r>
        <w:rPr>
          <w:spacing w:val="80"/>
          <w:w w:val="110"/>
          <w:sz w:val="24"/>
        </w:rPr>
        <w:t xml:space="preserve">   </w:t>
      </w:r>
      <w:r>
        <w:rPr>
          <w:w w:val="110"/>
          <w:sz w:val="24"/>
        </w:rPr>
        <w:t>des</w:t>
      </w:r>
      <w:r>
        <w:rPr>
          <w:spacing w:val="40"/>
          <w:w w:val="110"/>
          <w:sz w:val="24"/>
        </w:rPr>
        <w:t xml:space="preserve"> </w:t>
      </w:r>
      <w:r>
        <w:rPr>
          <w:w w:val="110"/>
          <w:sz w:val="24"/>
        </w:rPr>
        <w:t>Réfugiés</w:t>
      </w:r>
      <w:r>
        <w:rPr>
          <w:spacing w:val="40"/>
          <w:w w:val="110"/>
          <w:sz w:val="24"/>
        </w:rPr>
        <w:t xml:space="preserve"> </w:t>
      </w:r>
      <w:r>
        <w:rPr>
          <w:w w:val="110"/>
          <w:sz w:val="24"/>
        </w:rPr>
        <w:t>et</w:t>
      </w:r>
      <w:r>
        <w:rPr>
          <w:spacing w:val="40"/>
          <w:w w:val="110"/>
          <w:sz w:val="24"/>
        </w:rPr>
        <w:t xml:space="preserve"> </w:t>
      </w:r>
      <w:r>
        <w:rPr>
          <w:w w:val="110"/>
          <w:sz w:val="24"/>
        </w:rPr>
        <w:t>Apatrides)</w:t>
      </w:r>
      <w:r>
        <w:rPr>
          <w:spacing w:val="40"/>
          <w:w w:val="110"/>
          <w:sz w:val="24"/>
        </w:rPr>
        <w:t xml:space="preserve"> </w:t>
      </w:r>
      <w:r>
        <w:rPr>
          <w:w w:val="110"/>
          <w:sz w:val="24"/>
        </w:rPr>
        <w:t>dans</w:t>
      </w:r>
      <w:r>
        <w:rPr>
          <w:spacing w:val="40"/>
          <w:w w:val="110"/>
          <w:sz w:val="24"/>
        </w:rPr>
        <w:t xml:space="preserve"> </w:t>
      </w:r>
      <w:r>
        <w:rPr>
          <w:w w:val="110"/>
          <w:sz w:val="24"/>
        </w:rPr>
        <w:t>un</w:t>
      </w:r>
      <w:r>
        <w:rPr>
          <w:spacing w:val="40"/>
          <w:w w:val="110"/>
          <w:sz w:val="24"/>
        </w:rPr>
        <w:t xml:space="preserve"> </w:t>
      </w:r>
      <w:r>
        <w:rPr>
          <w:w w:val="110"/>
          <w:sz w:val="24"/>
        </w:rPr>
        <w:t>délai</w:t>
      </w:r>
      <w:r>
        <w:rPr>
          <w:spacing w:val="40"/>
          <w:w w:val="110"/>
          <w:sz w:val="24"/>
        </w:rPr>
        <w:t xml:space="preserve"> </w:t>
      </w:r>
      <w:r>
        <w:rPr>
          <w:w w:val="110"/>
          <w:sz w:val="24"/>
        </w:rPr>
        <w:t>de</w:t>
      </w:r>
      <w:r>
        <w:rPr>
          <w:spacing w:val="40"/>
          <w:w w:val="110"/>
          <w:sz w:val="24"/>
        </w:rPr>
        <w:t xml:space="preserve"> </w:t>
      </w:r>
      <w:r>
        <w:rPr>
          <w:w w:val="110"/>
          <w:sz w:val="24"/>
        </w:rPr>
        <w:t>21</w:t>
      </w:r>
      <w:r>
        <w:rPr>
          <w:spacing w:val="40"/>
          <w:w w:val="110"/>
          <w:sz w:val="24"/>
        </w:rPr>
        <w:t xml:space="preserve"> </w:t>
      </w:r>
      <w:r>
        <w:rPr>
          <w:w w:val="110"/>
          <w:sz w:val="24"/>
        </w:rPr>
        <w:t>jours (sauf pour les personnes dont</w:t>
      </w:r>
      <w:r>
        <w:rPr>
          <w:spacing w:val="80"/>
          <w:w w:val="150"/>
          <w:sz w:val="24"/>
        </w:rPr>
        <w:t xml:space="preserve">   </w:t>
      </w:r>
      <w:r>
        <w:rPr>
          <w:w w:val="110"/>
          <w:sz w:val="24"/>
        </w:rPr>
        <w:t>la</w:t>
      </w:r>
      <w:r>
        <w:rPr>
          <w:spacing w:val="40"/>
          <w:w w:val="110"/>
          <w:sz w:val="24"/>
        </w:rPr>
        <w:t xml:space="preserve"> </w:t>
      </w:r>
      <w:r>
        <w:rPr>
          <w:w w:val="110"/>
          <w:sz w:val="24"/>
        </w:rPr>
        <w:t>demande</w:t>
      </w:r>
      <w:r>
        <w:rPr>
          <w:spacing w:val="40"/>
          <w:w w:val="110"/>
          <w:sz w:val="24"/>
        </w:rPr>
        <w:t xml:space="preserve"> </w:t>
      </w:r>
      <w:r>
        <w:rPr>
          <w:w w:val="110"/>
          <w:sz w:val="24"/>
        </w:rPr>
        <w:t>d’asile</w:t>
      </w:r>
      <w:r>
        <w:rPr>
          <w:spacing w:val="40"/>
          <w:w w:val="110"/>
          <w:sz w:val="24"/>
        </w:rPr>
        <w:t xml:space="preserve"> </w:t>
      </w:r>
      <w:r>
        <w:rPr>
          <w:w w:val="110"/>
          <w:sz w:val="24"/>
        </w:rPr>
        <w:t>doit</w:t>
      </w:r>
      <w:r>
        <w:rPr>
          <w:spacing w:val="40"/>
          <w:w w:val="110"/>
          <w:sz w:val="24"/>
        </w:rPr>
        <w:t xml:space="preserve"> </w:t>
      </w:r>
      <w:r>
        <w:rPr>
          <w:w w:val="110"/>
          <w:sz w:val="24"/>
        </w:rPr>
        <w:t>être</w:t>
      </w:r>
      <w:r>
        <w:rPr>
          <w:spacing w:val="40"/>
          <w:w w:val="110"/>
          <w:sz w:val="24"/>
        </w:rPr>
        <w:t xml:space="preserve"> </w:t>
      </w:r>
      <w:r>
        <w:rPr>
          <w:w w:val="110"/>
          <w:sz w:val="24"/>
        </w:rPr>
        <w:t>examinée par un autre Etat : procédure Dublin)</w:t>
      </w:r>
    </w:p>
    <w:p>
      <w:pPr>
        <w:pStyle w:val="ListParagraph"/>
        <w:numPr>
          <w:ilvl w:val="0"/>
          <w:numId w:val="1"/>
        </w:numPr>
        <w:tabs>
          <w:tab w:val="clear" w:pos="720"/>
          <w:tab w:val="left" w:pos="987" w:leader="none"/>
        </w:tabs>
        <w:spacing w:lineRule="exact" w:line="274" w:before="0" w:after="0"/>
        <w:ind w:left="987" w:right="0" w:hanging="161"/>
        <w:jc w:val="both"/>
        <w:rPr>
          <w:sz w:val="24"/>
        </w:rPr>
      </w:pPr>
      <w:r>
        <w:rPr>
          <w:spacing w:val="-2"/>
          <w:w w:val="115"/>
          <w:sz w:val="24"/>
        </w:rPr>
        <w:t>ont</w:t>
      </w:r>
      <w:r>
        <w:rPr>
          <w:spacing w:val="-13"/>
          <w:w w:val="115"/>
          <w:sz w:val="24"/>
        </w:rPr>
        <w:t xml:space="preserve"> </w:t>
      </w:r>
      <w:r>
        <w:rPr>
          <w:spacing w:val="-2"/>
          <w:w w:val="115"/>
          <w:sz w:val="24"/>
        </w:rPr>
        <w:t>des</w:t>
      </w:r>
      <w:r>
        <w:rPr>
          <w:spacing w:val="-13"/>
          <w:w w:val="115"/>
          <w:sz w:val="24"/>
        </w:rPr>
        <w:t xml:space="preserve"> </w:t>
      </w:r>
      <w:r>
        <w:rPr>
          <w:spacing w:val="-2"/>
          <w:w w:val="115"/>
          <w:sz w:val="24"/>
        </w:rPr>
        <w:t>ressources</w:t>
      </w:r>
      <w:r>
        <w:rPr>
          <w:spacing w:val="-13"/>
          <w:w w:val="115"/>
          <w:sz w:val="24"/>
        </w:rPr>
        <w:t xml:space="preserve"> </w:t>
      </w:r>
      <w:r>
        <w:rPr>
          <w:spacing w:val="-2"/>
          <w:w w:val="115"/>
          <w:sz w:val="24"/>
        </w:rPr>
        <w:t>sont</w:t>
      </w:r>
      <w:r>
        <w:rPr>
          <w:spacing w:val="-13"/>
          <w:w w:val="115"/>
          <w:sz w:val="24"/>
        </w:rPr>
        <w:t xml:space="preserve"> </w:t>
      </w:r>
      <w:r>
        <w:rPr>
          <w:spacing w:val="-2"/>
          <w:w w:val="115"/>
          <w:sz w:val="24"/>
        </w:rPr>
        <w:t>inférieures</w:t>
      </w:r>
      <w:r>
        <w:rPr>
          <w:spacing w:val="-12"/>
          <w:w w:val="115"/>
          <w:sz w:val="24"/>
        </w:rPr>
        <w:t xml:space="preserve"> </w:t>
      </w:r>
      <w:r>
        <w:rPr>
          <w:spacing w:val="-2"/>
          <w:w w:val="115"/>
          <w:sz w:val="24"/>
        </w:rPr>
        <w:t>au</w:t>
      </w:r>
      <w:r>
        <w:rPr>
          <w:spacing w:val="-13"/>
          <w:w w:val="115"/>
          <w:sz w:val="24"/>
        </w:rPr>
        <w:t xml:space="preserve"> </w:t>
      </w:r>
      <w:r>
        <w:rPr>
          <w:spacing w:val="-2"/>
          <w:w w:val="115"/>
          <w:sz w:val="24"/>
        </w:rPr>
        <w:t>montant</w:t>
      </w:r>
      <w:r>
        <w:rPr>
          <w:spacing w:val="-13"/>
          <w:w w:val="115"/>
          <w:sz w:val="24"/>
        </w:rPr>
        <w:t xml:space="preserve"> </w:t>
      </w:r>
      <w:r>
        <w:rPr>
          <w:spacing w:val="-2"/>
          <w:w w:val="115"/>
          <w:sz w:val="24"/>
        </w:rPr>
        <w:t>du</w:t>
      </w:r>
      <w:r>
        <w:rPr>
          <w:spacing w:val="-13"/>
          <w:w w:val="115"/>
          <w:sz w:val="24"/>
        </w:rPr>
        <w:t xml:space="preserve"> </w:t>
      </w:r>
      <w:r>
        <w:rPr>
          <w:spacing w:val="-5"/>
          <w:w w:val="115"/>
          <w:sz w:val="24"/>
        </w:rPr>
        <w:t>RSA</w:t>
      </w:r>
    </w:p>
    <w:p>
      <w:pPr>
        <w:pStyle w:val="ListParagraph"/>
        <w:numPr>
          <w:ilvl w:val="0"/>
          <w:numId w:val="1"/>
        </w:numPr>
        <w:tabs>
          <w:tab w:val="clear" w:pos="720"/>
          <w:tab w:val="left" w:pos="990" w:leader="none"/>
        </w:tabs>
        <w:spacing w:lineRule="auto" w:line="276" w:before="43" w:after="0"/>
        <w:ind w:left="119" w:right="215" w:firstLine="708"/>
        <w:jc w:val="both"/>
        <w:rPr>
          <w:sz w:val="24"/>
        </w:rPr>
      </w:pPr>
      <w:r>
        <w:rPr>
          <w:w w:val="110"/>
          <w:sz w:val="24"/>
        </w:rPr>
        <w:t>ont accepté les conditions matérielles d'accueil proposées par l'OFII (Office français</w:t>
      </w:r>
      <w:r>
        <w:rPr>
          <w:spacing w:val="40"/>
          <w:w w:val="110"/>
          <w:sz w:val="24"/>
        </w:rPr>
        <w:t xml:space="preserve">  </w:t>
      </w:r>
      <w:r>
        <w:rPr>
          <w:w w:val="110"/>
          <w:sz w:val="24"/>
        </w:rPr>
        <w:t>de l’intégration et de l’immigration)</w:t>
      </w:r>
    </w:p>
    <w:p>
      <w:pPr>
        <w:pStyle w:val="Corpsdetexte"/>
        <w:ind w:left="0" w:right="0" w:hanging="0"/>
        <w:rPr>
          <w:sz w:val="28"/>
        </w:rPr>
      </w:pPr>
      <w:r>
        <w:rPr>
          <w:sz w:val="28"/>
        </w:rPr>
      </w:r>
    </w:p>
    <w:p>
      <w:pPr>
        <w:pStyle w:val="Corpsdetexte"/>
        <w:spacing w:before="2" w:after="0"/>
        <w:ind w:left="0" w:right="0" w:hanging="0"/>
        <w:rPr>
          <w:sz w:val="25"/>
        </w:rPr>
      </w:pPr>
      <w:r>
        <w:rPr>
          <w:sz w:val="25"/>
        </w:rPr>
      </w:r>
    </w:p>
    <w:p>
      <w:pPr>
        <w:pStyle w:val="Titre2"/>
        <w:rPr/>
      </w:pPr>
      <w:r>
        <w:rPr>
          <w:w w:val="120"/>
        </w:rPr>
        <w:t>Quel</w:t>
      </w:r>
      <w:r>
        <w:rPr>
          <w:spacing w:val="-3"/>
          <w:w w:val="120"/>
        </w:rPr>
        <w:t xml:space="preserve"> </w:t>
      </w:r>
      <w:r>
        <w:rPr>
          <w:w w:val="120"/>
        </w:rPr>
        <w:t>montant</w:t>
      </w:r>
      <w:r>
        <w:rPr>
          <w:spacing w:val="-3"/>
          <w:w w:val="120"/>
        </w:rPr>
        <w:t xml:space="preserve"> </w:t>
      </w:r>
      <w:r>
        <w:rPr>
          <w:spacing w:val="-10"/>
          <w:w w:val="120"/>
        </w:rPr>
        <w:t>?</w:t>
      </w:r>
    </w:p>
    <w:p>
      <w:pPr>
        <w:pStyle w:val="Corpsdetexte"/>
        <w:spacing w:lineRule="auto" w:line="276" w:before="44" w:after="0"/>
        <w:ind w:left="119" w:right="200" w:hanging="0"/>
        <w:jc w:val="both"/>
        <w:rPr/>
      </w:pPr>
      <w:r>
        <w:rPr>
          <w:w w:val="115"/>
        </w:rPr>
        <w:t>Il dépend de la situation familiale</w:t>
      </w:r>
      <w:r>
        <w:rPr>
          <w:spacing w:val="-14"/>
          <w:w w:val="115"/>
        </w:rPr>
        <w:t xml:space="preserve"> </w:t>
      </w:r>
      <w:r>
        <w:rPr>
          <w:w w:val="115"/>
        </w:rPr>
        <w:t xml:space="preserve">: pour une personne seule sans enfant 6,80 € par jour (montant forfaitaire) </w:t>
      </w:r>
      <w:r>
        <w:rPr>
          <w:w w:val="130"/>
        </w:rPr>
        <w:t xml:space="preserve">+ </w:t>
      </w:r>
      <w:r>
        <w:rPr>
          <w:w w:val="115"/>
        </w:rPr>
        <w:t>7,40 € montant additionnel si la personne</w:t>
      </w:r>
      <w:r>
        <w:rPr>
          <w:spacing w:val="-2"/>
          <w:w w:val="115"/>
        </w:rPr>
        <w:t xml:space="preserve"> </w:t>
      </w:r>
      <w:r>
        <w:rPr>
          <w:w w:val="115"/>
        </w:rPr>
        <w:t>a</w:t>
      </w:r>
      <w:r>
        <w:rPr>
          <w:spacing w:val="-2"/>
          <w:w w:val="115"/>
        </w:rPr>
        <w:t xml:space="preserve"> </w:t>
      </w:r>
      <w:r>
        <w:rPr>
          <w:w w:val="115"/>
        </w:rPr>
        <w:t>demandé</w:t>
      </w:r>
      <w:r>
        <w:rPr>
          <w:spacing w:val="-2"/>
          <w:w w:val="115"/>
        </w:rPr>
        <w:t xml:space="preserve"> </w:t>
      </w:r>
      <w:r>
        <w:rPr>
          <w:w w:val="115"/>
        </w:rPr>
        <w:t>un</w:t>
      </w:r>
      <w:r>
        <w:rPr>
          <w:spacing w:val="-2"/>
          <w:w w:val="115"/>
        </w:rPr>
        <w:t xml:space="preserve"> </w:t>
      </w:r>
      <w:r>
        <w:rPr>
          <w:w w:val="115"/>
        </w:rPr>
        <w:t>hébergement</w:t>
      </w:r>
      <w:r>
        <w:rPr>
          <w:spacing w:val="-2"/>
          <w:w w:val="115"/>
        </w:rPr>
        <w:t xml:space="preserve"> </w:t>
      </w:r>
      <w:r>
        <w:rPr>
          <w:w w:val="115"/>
        </w:rPr>
        <w:t>mais</w:t>
      </w:r>
      <w:r>
        <w:rPr>
          <w:spacing w:val="-2"/>
          <w:w w:val="115"/>
        </w:rPr>
        <w:t xml:space="preserve"> </w:t>
      </w:r>
      <w:r>
        <w:rPr>
          <w:w w:val="115"/>
        </w:rPr>
        <w:t>n’a</w:t>
      </w:r>
      <w:r>
        <w:rPr>
          <w:spacing w:val="-2"/>
          <w:w w:val="115"/>
        </w:rPr>
        <w:t xml:space="preserve"> </w:t>
      </w:r>
      <w:r>
        <w:rPr>
          <w:w w:val="115"/>
        </w:rPr>
        <w:t>pas</w:t>
      </w:r>
      <w:r>
        <w:rPr>
          <w:spacing w:val="-2"/>
          <w:w w:val="115"/>
        </w:rPr>
        <w:t xml:space="preserve"> </w:t>
      </w:r>
      <w:r>
        <w:rPr>
          <w:w w:val="115"/>
        </w:rPr>
        <w:t>accès</w:t>
      </w:r>
      <w:r>
        <w:rPr>
          <w:spacing w:val="-2"/>
          <w:w w:val="115"/>
        </w:rPr>
        <w:t xml:space="preserve"> </w:t>
      </w:r>
      <w:r>
        <w:rPr>
          <w:w w:val="115"/>
        </w:rPr>
        <w:t>à</w:t>
      </w:r>
      <w:r>
        <w:rPr>
          <w:spacing w:val="-2"/>
          <w:w w:val="115"/>
        </w:rPr>
        <w:t xml:space="preserve"> </w:t>
      </w:r>
      <w:r>
        <w:rPr>
          <w:w w:val="115"/>
        </w:rPr>
        <w:t>un</w:t>
      </w:r>
      <w:r>
        <w:rPr>
          <w:spacing w:val="-2"/>
          <w:w w:val="115"/>
        </w:rPr>
        <w:t xml:space="preserve"> </w:t>
      </w:r>
      <w:r>
        <w:rPr>
          <w:w w:val="115"/>
        </w:rPr>
        <w:t>logement.</w:t>
      </w:r>
    </w:p>
    <w:p>
      <w:pPr>
        <w:pStyle w:val="Corpsdetexte"/>
        <w:ind w:left="0" w:right="0" w:hanging="0"/>
        <w:rPr>
          <w:sz w:val="25"/>
        </w:rPr>
      </w:pPr>
      <w:r>
        <w:rPr>
          <w:sz w:val="25"/>
        </w:rPr>
      </w:r>
    </w:p>
    <w:p>
      <w:pPr>
        <w:pStyle w:val="Titre2"/>
        <w:rPr/>
      </w:pPr>
      <w:r>
        <w:rPr>
          <w:w w:val="120"/>
        </w:rPr>
        <w:t>Quelles</w:t>
      </w:r>
      <w:r>
        <w:rPr>
          <w:spacing w:val="-1"/>
          <w:w w:val="120"/>
        </w:rPr>
        <w:t xml:space="preserve"> </w:t>
      </w:r>
      <w:r>
        <w:rPr>
          <w:w w:val="120"/>
        </w:rPr>
        <w:t>démarches</w:t>
      </w:r>
      <w:r>
        <w:rPr>
          <w:spacing w:val="1"/>
          <w:w w:val="120"/>
        </w:rPr>
        <w:t xml:space="preserve"> </w:t>
      </w:r>
      <w:r>
        <w:rPr>
          <w:spacing w:val="-10"/>
          <w:w w:val="120"/>
        </w:rPr>
        <w:t>?</w:t>
      </w:r>
    </w:p>
    <w:p>
      <w:pPr>
        <w:pStyle w:val="Corpsdetexte"/>
        <w:spacing w:lineRule="auto" w:line="276" w:before="43" w:after="0"/>
        <w:ind w:left="119" w:right="204" w:hanging="0"/>
        <w:jc w:val="both"/>
        <w:rPr/>
      </w:pPr>
      <w:r>
        <w:rPr>
          <w:w w:val="110"/>
        </w:rPr>
        <w:t>En Préfecture, auprès du guichet unique pour les demandeurs d’asile (GUDA), exceptionnellement auprès de l’OFII.</w:t>
      </w:r>
    </w:p>
    <w:p>
      <w:pPr>
        <w:pStyle w:val="Corpsdetexte"/>
        <w:spacing w:before="1" w:after="0"/>
        <w:ind w:left="0" w:right="0" w:hanging="0"/>
        <w:rPr>
          <w:sz w:val="25"/>
        </w:rPr>
      </w:pPr>
      <w:r>
        <w:rPr>
          <w:sz w:val="25"/>
        </w:rPr>
      </w:r>
    </w:p>
    <w:p>
      <w:pPr>
        <w:pStyle w:val="Normal"/>
        <w:spacing w:before="0" w:after="0"/>
        <w:ind w:left="119" w:right="0" w:hanging="0"/>
        <w:jc w:val="both"/>
        <w:rPr>
          <w:sz w:val="22"/>
        </w:rPr>
      </w:pPr>
      <w:r>
        <w:rPr>
          <w:i/>
          <w:w w:val="105"/>
          <w:sz w:val="22"/>
        </w:rPr>
        <w:t>sources</w:t>
      </w:r>
      <w:r>
        <w:rPr>
          <w:i/>
          <w:spacing w:val="1"/>
          <w:w w:val="105"/>
          <w:sz w:val="22"/>
        </w:rPr>
        <w:t xml:space="preserve"> </w:t>
      </w:r>
      <w:r>
        <w:rPr>
          <w:w w:val="105"/>
          <w:sz w:val="22"/>
        </w:rPr>
        <w:t xml:space="preserve">: </w:t>
      </w:r>
      <w:hyperlink r:id="rId10">
        <w:r>
          <w:rPr>
            <w:color w:val="0000FF"/>
            <w:w w:val="105"/>
            <w:sz w:val="22"/>
          </w:rPr>
          <w:t>https://www.service-</w:t>
        </w:r>
        <w:r>
          <w:rPr>
            <w:color w:val="0000FF"/>
            <w:spacing w:val="-2"/>
            <w:w w:val="105"/>
            <w:sz w:val="22"/>
          </w:rPr>
          <w:t>public.fr/</w:t>
        </w:r>
      </w:hyperlink>
    </w:p>
    <w:sectPr>
      <w:footerReference w:type="default" r:id="rId11"/>
      <w:footerReference w:type="first" r:id="rId12"/>
      <w:type w:val="nextPage"/>
      <w:pgSz w:w="11906" w:h="16838"/>
      <w:pgMar w:left="1300" w:right="1220" w:gutter="0" w:header="0" w:top="1040" w:footer="1352" w:bottom="15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rebuchet MS">
    <w:charset w:val="01"/>
    <w:family w:val="roman"/>
    <w:pitch w:val="variable"/>
  </w:font>
  <w:font w:name="Liberation Sans">
    <w:altName w:val="Arial"/>
    <w:charset w:val="01"/>
    <w:family w:val="swiss"/>
    <w:pitch w:val="variable"/>
  </w:font>
  <w:font w:name="Arial">
    <w:charset w:val="01"/>
    <w:family w:val="roman"/>
    <w:pitch w:val="variable"/>
  </w:font>
  <w:font w:name="Trebuchet MS">
    <w:charset w:val="01"/>
    <w:family w:val="swiss"/>
    <w:pitch w:val="default"/>
  </w:font>
  <w:font w:name="Symbol">
    <w:charset w:val="02"/>
    <w:family w:val="auto"/>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ind w:left="0" w:right="0" w:hanging="0"/>
      <w:rPr>
        <w:sz w:val="20"/>
      </w:rPr>
    </w:pPr>
    <w:r>
      <w:rPr>
        <w:sz w:val="20"/>
      </w:rPr>
      <mc:AlternateContent>
        <mc:Choice Requires="wpg">
          <w:drawing>
            <wp:anchor behindDoc="1" distT="0" distB="0" distL="0" distR="0" simplePos="0" locked="0" layoutInCell="0" allowOverlap="1" relativeHeight="2">
              <wp:simplePos x="0" y="0"/>
              <wp:positionH relativeFrom="page">
                <wp:posOffset>900430</wp:posOffset>
              </wp:positionH>
              <wp:positionV relativeFrom="page">
                <wp:posOffset>9706610</wp:posOffset>
              </wp:positionV>
              <wp:extent cx="5760720" cy="600075"/>
              <wp:effectExtent l="3175" t="635" r="2540" b="0"/>
              <wp:wrapNone/>
              <wp:docPr id="1" name="Group 1"/>
              <a:graphic xmlns:a="http://schemas.openxmlformats.org/drawingml/2006/main">
                <a:graphicData uri="http://schemas.microsoft.com/office/word/2010/wordprocessingGroup">
                  <wpg:wgp>
                    <wpg:cNvGrpSpPr/>
                    <wpg:grpSpPr>
                      <a:xfrm>
                        <a:off x="0" y="0"/>
                        <a:ext cx="5760720" cy="600120"/>
                        <a:chOff x="0" y="0"/>
                        <a:chExt cx="5760720" cy="600120"/>
                      </a:xfrm>
                    </wpg:grpSpPr>
                    <wps:wsp>
                      <wps:cNvPr id="2" name="Graphic 2"/>
                      <wps:cNvSpPr/>
                      <wps:spPr>
                        <a:xfrm>
                          <a:off x="5184720" y="0"/>
                          <a:ext cx="575280" cy="600120"/>
                        </a:xfrm>
                        <a:custGeom>
                          <a:avLst/>
                          <a:gdLst>
                            <a:gd name="textAreaLeft" fmla="*/ 0 w 326160"/>
                            <a:gd name="textAreaRight" fmla="*/ 326520 w 326160"/>
                            <a:gd name="textAreaTop" fmla="*/ 0 h 340200"/>
                            <a:gd name="textAreaBottom" fmla="*/ 340560 h 340200"/>
                          </a:gdLst>
                          <a:ahLst/>
                          <a:rect l="textAreaLeft" t="textAreaTop" r="textAreaRight" b="textAreaBottom"/>
                          <a:pathLst>
                            <a:path w="575945" h="600075">
                              <a:moveTo>
                                <a:pt x="575945" y="0"/>
                              </a:moveTo>
                              <a:lnTo>
                                <a:pt x="0" y="0"/>
                              </a:lnTo>
                              <a:lnTo>
                                <a:pt x="0" y="600074"/>
                              </a:lnTo>
                              <a:lnTo>
                                <a:pt x="575945" y="600074"/>
                              </a:lnTo>
                              <a:lnTo>
                                <a:pt x="575945" y="0"/>
                              </a:lnTo>
                              <a:close/>
                            </a:path>
                          </a:pathLst>
                        </a:custGeom>
                        <a:solidFill>
                          <a:srgbClr val="933533"/>
                        </a:solidFill>
                        <a:ln w="0">
                          <a:noFill/>
                        </a:ln>
                      </wps:spPr>
                      <wps:style>
                        <a:lnRef idx="0"/>
                        <a:fillRef idx="0"/>
                        <a:effectRef idx="0"/>
                        <a:fontRef idx="minor"/>
                      </wps:style>
                      <wps:bodyPr/>
                    </wps:wsp>
                    <wps:wsp>
                      <wps:cNvPr id="3" name="Graphic 3"/>
                      <wps:cNvSpPr/>
                      <wps:spPr>
                        <a:xfrm>
                          <a:off x="0" y="3240"/>
                          <a:ext cx="5184000" cy="720"/>
                        </a:xfrm>
                        <a:custGeom>
                          <a:avLst/>
                          <a:gdLst>
                            <a:gd name="textAreaLeft" fmla="*/ 0 w 2939040"/>
                            <a:gd name="textAreaRight" fmla="*/ 2939400 w 2939040"/>
                            <a:gd name="textAreaTop" fmla="*/ 0 h 360"/>
                            <a:gd name="textAreaBottom" fmla="*/ 720 h 360"/>
                          </a:gdLst>
                          <a:ahLst/>
                          <a:rect l="textAreaLeft" t="textAreaTop" r="textAreaRight" b="textAreaBottom"/>
                          <a:pathLst>
                            <a:path w="5184140" h="0">
                              <a:moveTo>
                                <a:pt x="0" y="0"/>
                              </a:moveTo>
                              <a:lnTo>
                                <a:pt x="5184140" y="0"/>
                              </a:lnTo>
                            </a:path>
                          </a:pathLst>
                        </a:custGeom>
                        <a:noFill/>
                        <a:ln w="6350">
                          <a:solidFill>
                            <a:srgbClr val="000000"/>
                          </a:solidFill>
                          <a:round/>
                        </a:ln>
                      </wps:spPr>
                      <wps:style>
                        <a:lnRef idx="0"/>
                        <a:fillRef idx="0"/>
                        <a:effectRef idx="0"/>
                        <a:fontRef idx="minor"/>
                      </wps:style>
                      <wps:bodyPr/>
                    </wps:wsp>
                    <wps:wsp>
                      <wps:cNvPr id="4" name="Graphic 4"/>
                      <wps:cNvSpPr/>
                      <wps:spPr>
                        <a:xfrm>
                          <a:off x="5184720" y="3240"/>
                          <a:ext cx="576000" cy="720"/>
                        </a:xfrm>
                        <a:custGeom>
                          <a:avLst/>
                          <a:gdLst>
                            <a:gd name="textAreaLeft" fmla="*/ 0 w 326520"/>
                            <a:gd name="textAreaRight" fmla="*/ 326880 w 326520"/>
                            <a:gd name="textAreaTop" fmla="*/ 0 h 360"/>
                            <a:gd name="textAreaBottom" fmla="*/ 720 h 360"/>
                          </a:gdLst>
                          <a:ahLst/>
                          <a:rect l="textAreaLeft" t="textAreaTop" r="textAreaRight" b="textAreaBottom"/>
                          <a:pathLst>
                            <a:path w="576580" h="0">
                              <a:moveTo>
                                <a:pt x="0" y="0"/>
                              </a:moveTo>
                              <a:lnTo>
                                <a:pt x="576579" y="0"/>
                              </a:lnTo>
                            </a:path>
                          </a:pathLst>
                        </a:custGeom>
                        <a:noFill/>
                        <a:ln w="6350">
                          <a:solidFill>
                            <a:srgbClr val="bf4f4c"/>
                          </a:solidFill>
                          <a:round/>
                        </a:ln>
                      </wps:spPr>
                      <wps:style>
                        <a:lnRef idx="0"/>
                        <a:fillRef idx="0"/>
                        <a:effectRef idx="0"/>
                        <a:fontRef idx="minor"/>
                      </wps:style>
                      <wps:bodyPr/>
                    </wps:wsp>
                  </wpg:wgp>
                </a:graphicData>
              </a:graphic>
            </wp:anchor>
          </w:drawing>
        </mc:Choice>
        <mc:Fallback>
          <w:pict>
            <v:group id="shape_0" alt="Group 1" style="position:absolute;margin-left:70.9pt;margin-top:764.3pt;width:453.6pt;height:47.25pt" coordorigin="1418,15286" coordsize="9072,945"/>
          </w:pict>
        </mc:Fallback>
      </mc:AlternateContent>
      <mc:AlternateContent>
        <mc:Choice Requires="wps">
          <w:drawing>
            <wp:anchor behindDoc="1" distT="0" distB="0" distL="0" distR="0" simplePos="0" locked="0" layoutInCell="0" allowOverlap="1" relativeHeight="3">
              <wp:simplePos x="0" y="0"/>
              <wp:positionH relativeFrom="page">
                <wp:posOffset>1031875</wp:posOffset>
              </wp:positionH>
              <wp:positionV relativeFrom="page">
                <wp:posOffset>9745345</wp:posOffset>
              </wp:positionV>
              <wp:extent cx="4923790" cy="481330"/>
              <wp:effectExtent l="0" t="0" r="0" b="0"/>
              <wp:wrapNone/>
              <wp:docPr id="5" name="Textbox 5"/>
              <a:graphic xmlns:a="http://schemas.openxmlformats.org/drawingml/2006/main">
                <a:graphicData uri="http://schemas.microsoft.com/office/word/2010/wordprocessingShape">
                  <wps:wsp>
                    <wps:cNvSpPr/>
                    <wps:spPr>
                      <a:xfrm>
                        <a:off x="0" y="0"/>
                        <a:ext cx="4923720" cy="481320"/>
                      </a:xfrm>
                      <a:prstGeom prst="rect">
                        <a:avLst/>
                      </a:prstGeom>
                      <a:noFill/>
                      <a:ln w="0">
                        <a:noFill/>
                      </a:ln>
                    </wps:spPr>
                    <wps:style>
                      <a:lnRef idx="0"/>
                      <a:fillRef idx="0"/>
                      <a:effectRef idx="0"/>
                      <a:fontRef idx="minor"/>
                    </wps:style>
                    <wps:txbx>
                      <w:txbxContent>
                        <w:p>
                          <w:pPr>
                            <w:pStyle w:val="Contenudecadre"/>
                            <w:spacing w:before="18" w:after="0"/>
                            <w:ind w:left="40" w:right="43" w:hanging="0"/>
                            <w:jc w:val="center"/>
                            <w:rPr>
                              <w:sz w:val="18"/>
                            </w:rPr>
                          </w:pPr>
                          <w:r>
                            <w:rPr>
                              <w:b/>
                              <w:color w:val="E26B09"/>
                              <w:w w:val="115"/>
                              <w:sz w:val="20"/>
                            </w:rPr>
                            <w:t>Les</w:t>
                          </w:r>
                          <w:r>
                            <w:rPr>
                              <w:b/>
                              <w:color w:val="E26B09"/>
                              <w:spacing w:val="6"/>
                              <w:w w:val="115"/>
                              <w:sz w:val="20"/>
                            </w:rPr>
                            <w:t xml:space="preserve"> </w:t>
                          </w:r>
                          <w:r>
                            <w:rPr>
                              <w:b/>
                              <w:color w:val="E26B09"/>
                              <w:w w:val="115"/>
                              <w:sz w:val="20"/>
                            </w:rPr>
                            <w:t>minima</w:t>
                          </w:r>
                          <w:r>
                            <w:rPr>
                              <w:b/>
                              <w:color w:val="E26B09"/>
                              <w:spacing w:val="7"/>
                              <w:w w:val="115"/>
                              <w:sz w:val="20"/>
                            </w:rPr>
                            <w:t xml:space="preserve"> </w:t>
                          </w:r>
                          <w:r>
                            <w:rPr>
                              <w:b/>
                              <w:color w:val="E26B09"/>
                              <w:w w:val="115"/>
                              <w:sz w:val="20"/>
                            </w:rPr>
                            <w:t>sociaux</w:t>
                          </w:r>
                          <w:r>
                            <w:rPr>
                              <w:w w:val="115"/>
                              <w:sz w:val="20"/>
                            </w:rPr>
                            <w:t xml:space="preserve">| </w:t>
                          </w:r>
                          <w:r>
                            <w:rPr>
                              <w:w w:val="115"/>
                              <w:sz w:val="18"/>
                            </w:rPr>
                            <w:t xml:space="preserve">ATELIER </w:t>
                          </w:r>
                          <w:r>
                            <w:rPr>
                              <w:spacing w:val="-2"/>
                              <w:w w:val="115"/>
                              <w:sz w:val="18"/>
                            </w:rPr>
                            <w:t>GRAPHITE</w:t>
                          </w:r>
                        </w:p>
                        <w:p>
                          <w:pPr>
                            <w:pStyle w:val="Contenudecadre"/>
                            <w:spacing w:before="34" w:after="0"/>
                            <w:ind w:left="43" w:right="43" w:hanging="0"/>
                            <w:jc w:val="center"/>
                            <w:rPr>
                              <w:sz w:val="18"/>
                            </w:rPr>
                          </w:pPr>
                          <w:r>
                            <w:rPr>
                              <w:spacing w:val="-2"/>
                              <w:w w:val="115"/>
                              <w:sz w:val="18"/>
                            </w:rPr>
                            <w:t>190,</w:t>
                          </w:r>
                          <w:r>
                            <w:rPr>
                              <w:spacing w:val="-8"/>
                              <w:w w:val="115"/>
                              <w:sz w:val="18"/>
                            </w:rPr>
                            <w:t xml:space="preserve"> </w:t>
                          </w:r>
                          <w:r>
                            <w:rPr>
                              <w:spacing w:val="-2"/>
                              <w:w w:val="115"/>
                              <w:sz w:val="18"/>
                            </w:rPr>
                            <w:t>rue</w:t>
                          </w:r>
                          <w:r>
                            <w:rPr>
                              <w:spacing w:val="-8"/>
                              <w:w w:val="115"/>
                              <w:sz w:val="18"/>
                            </w:rPr>
                            <w:t xml:space="preserve"> </w:t>
                          </w:r>
                          <w:r>
                            <w:rPr>
                              <w:spacing w:val="-2"/>
                              <w:w w:val="115"/>
                              <w:sz w:val="18"/>
                            </w:rPr>
                            <w:t>Mandron</w:t>
                          </w:r>
                          <w:r>
                            <w:rPr>
                              <w:spacing w:val="-7"/>
                              <w:w w:val="115"/>
                              <w:sz w:val="18"/>
                            </w:rPr>
                            <w:t xml:space="preserve"> </w:t>
                          </w:r>
                          <w:r>
                            <w:rPr>
                              <w:spacing w:val="-2"/>
                              <w:w w:val="115"/>
                              <w:sz w:val="18"/>
                            </w:rPr>
                            <w:t>-</w:t>
                          </w:r>
                          <w:r>
                            <w:rPr>
                              <w:spacing w:val="-8"/>
                              <w:w w:val="115"/>
                              <w:sz w:val="18"/>
                            </w:rPr>
                            <w:t xml:space="preserve"> </w:t>
                          </w:r>
                          <w:r>
                            <w:rPr>
                              <w:spacing w:val="-2"/>
                              <w:w w:val="115"/>
                              <w:sz w:val="18"/>
                            </w:rPr>
                            <w:t>33300</w:t>
                          </w:r>
                          <w:r>
                            <w:rPr>
                              <w:spacing w:val="-8"/>
                              <w:w w:val="115"/>
                              <w:sz w:val="18"/>
                            </w:rPr>
                            <w:t xml:space="preserve"> </w:t>
                          </w:r>
                          <w:r>
                            <w:rPr>
                              <w:spacing w:val="-2"/>
                              <w:w w:val="115"/>
                              <w:sz w:val="18"/>
                            </w:rPr>
                            <w:t>Bordeaux</w:t>
                          </w:r>
                          <w:r>
                            <w:rPr>
                              <w:spacing w:val="-7"/>
                              <w:w w:val="115"/>
                              <w:sz w:val="18"/>
                            </w:rPr>
                            <w:t xml:space="preserve"> </w:t>
                          </w:r>
                          <w:r>
                            <w:rPr>
                              <w:spacing w:val="-2"/>
                              <w:w w:val="115"/>
                              <w:sz w:val="18"/>
                            </w:rPr>
                            <w:t>-</w:t>
                          </w:r>
                          <w:r>
                            <w:rPr>
                              <w:spacing w:val="-8"/>
                              <w:w w:val="115"/>
                              <w:sz w:val="18"/>
                            </w:rPr>
                            <w:t xml:space="preserve"> </w:t>
                          </w:r>
                          <w:r>
                            <w:rPr>
                              <w:spacing w:val="-2"/>
                              <w:w w:val="115"/>
                              <w:sz w:val="18"/>
                            </w:rPr>
                            <w:t>05</w:t>
                          </w:r>
                          <w:r>
                            <w:rPr>
                              <w:spacing w:val="-8"/>
                              <w:w w:val="115"/>
                              <w:sz w:val="18"/>
                            </w:rPr>
                            <w:t xml:space="preserve"> </w:t>
                          </w:r>
                          <w:r>
                            <w:rPr>
                              <w:spacing w:val="-2"/>
                              <w:w w:val="115"/>
                              <w:sz w:val="18"/>
                            </w:rPr>
                            <w:t>56</w:t>
                          </w:r>
                          <w:r>
                            <w:rPr>
                              <w:spacing w:val="-8"/>
                              <w:w w:val="115"/>
                              <w:sz w:val="18"/>
                            </w:rPr>
                            <w:t xml:space="preserve"> </w:t>
                          </w:r>
                          <w:r>
                            <w:rPr>
                              <w:spacing w:val="-2"/>
                              <w:w w:val="115"/>
                              <w:sz w:val="18"/>
                            </w:rPr>
                            <w:t>69</w:t>
                          </w:r>
                          <w:r>
                            <w:rPr>
                              <w:spacing w:val="-7"/>
                              <w:w w:val="115"/>
                              <w:sz w:val="18"/>
                            </w:rPr>
                            <w:t xml:space="preserve"> </w:t>
                          </w:r>
                          <w:r>
                            <w:rPr>
                              <w:spacing w:val="-2"/>
                              <w:w w:val="115"/>
                              <w:sz w:val="18"/>
                            </w:rPr>
                            <w:t>82</w:t>
                          </w:r>
                          <w:r>
                            <w:rPr>
                              <w:spacing w:val="-8"/>
                              <w:w w:val="115"/>
                              <w:sz w:val="18"/>
                            </w:rPr>
                            <w:t xml:space="preserve"> </w:t>
                          </w:r>
                          <w:r>
                            <w:rPr>
                              <w:spacing w:val="-2"/>
                              <w:w w:val="115"/>
                              <w:sz w:val="18"/>
                            </w:rPr>
                            <w:t>32</w:t>
                          </w:r>
                          <w:r>
                            <w:rPr>
                              <w:spacing w:val="-8"/>
                              <w:w w:val="115"/>
                              <w:sz w:val="18"/>
                            </w:rPr>
                            <w:t xml:space="preserve"> </w:t>
                          </w:r>
                          <w:r>
                            <w:rPr>
                              <w:spacing w:val="-2"/>
                              <w:w w:val="115"/>
                              <w:sz w:val="18"/>
                            </w:rPr>
                            <w:t xml:space="preserve">- </w:t>
                          </w:r>
                          <w:hyperlink r:id="rId1">
                            <w:r>
                              <w:rPr>
                                <w:color w:val="0000FF"/>
                                <w:spacing w:val="-2"/>
                                <w:w w:val="115"/>
                                <w:sz w:val="18"/>
                                <w:u w:val="single" w:color="0000FF"/>
                              </w:rPr>
                              <w:t>www.atelier-graphite.fr</w:t>
                            </w:r>
                          </w:hyperlink>
                          <w:r>
                            <w:rPr>
                              <w:color w:val="0000FF"/>
                              <w:spacing w:val="-7"/>
                              <w:w w:val="115"/>
                              <w:sz w:val="18"/>
                            </w:rPr>
                            <w:t xml:space="preserve"> </w:t>
                          </w:r>
                          <w:r>
                            <w:rPr>
                              <w:spacing w:val="-2"/>
                              <w:w w:val="115"/>
                              <w:sz w:val="18"/>
                            </w:rPr>
                            <w:t>–</w:t>
                          </w:r>
                          <w:r>
                            <w:rPr>
                              <w:spacing w:val="-8"/>
                              <w:w w:val="115"/>
                              <w:sz w:val="18"/>
                            </w:rPr>
                            <w:t xml:space="preserve"> </w:t>
                          </w:r>
                          <w:r>
                            <w:rPr>
                              <w:spacing w:val="-4"/>
                              <w:w w:val="115"/>
                              <w:sz w:val="18"/>
                            </w:rPr>
                            <w:t>août</w:t>
                          </w:r>
                        </w:p>
                        <w:p>
                          <w:pPr>
                            <w:pStyle w:val="Contenudecadre"/>
                            <w:spacing w:before="32" w:after="0"/>
                            <w:ind w:left="42" w:right="43" w:hanging="0"/>
                            <w:jc w:val="center"/>
                            <w:rPr>
                              <w:sz w:val="18"/>
                            </w:rPr>
                          </w:pPr>
                          <w:r>
                            <w:rPr>
                              <w:spacing w:val="-4"/>
                              <w:w w:val="120"/>
                              <w:sz w:val="18"/>
                            </w:rPr>
                            <w:t>2023</w:t>
                          </w:r>
                        </w:p>
                      </w:txbxContent>
                    </wps:txbx>
                    <wps:bodyPr lIns="0" rIns="0" tIns="0" bIns="0" anchor="t">
                      <a:noAutofit/>
                    </wps:bodyPr>
                  </wps:wsp>
                </a:graphicData>
              </a:graphic>
            </wp:anchor>
          </w:drawing>
        </mc:Choice>
        <mc:Fallback>
          <w:pict>
            <v:rect id="shape_0" ID="Textbox 5" path="m0,0l-2147483645,0l-2147483645,-2147483646l0,-2147483646xe" stroked="f" o:allowincell="f" style="position:absolute;margin-left:81.25pt;margin-top:767.35pt;width:387.65pt;height:37.85pt;mso-wrap-style:square;v-text-anchor:top;mso-position-horizontal-relative:page;mso-position-vertical-relative:page">
              <v:fill o:detectmouseclick="t" on="false"/>
              <v:stroke color="#3465a4" joinstyle="round" endcap="flat"/>
              <v:textbox>
                <w:txbxContent>
                  <w:p>
                    <w:pPr>
                      <w:pStyle w:val="Contenudecadre"/>
                      <w:spacing w:before="18" w:after="0"/>
                      <w:ind w:left="40" w:right="43" w:hanging="0"/>
                      <w:jc w:val="center"/>
                      <w:rPr>
                        <w:sz w:val="18"/>
                      </w:rPr>
                    </w:pPr>
                    <w:r>
                      <w:rPr>
                        <w:b/>
                        <w:color w:val="E26B09"/>
                        <w:w w:val="115"/>
                        <w:sz w:val="20"/>
                      </w:rPr>
                      <w:t>Les</w:t>
                    </w:r>
                    <w:r>
                      <w:rPr>
                        <w:b/>
                        <w:color w:val="E26B09"/>
                        <w:spacing w:val="6"/>
                        <w:w w:val="115"/>
                        <w:sz w:val="20"/>
                      </w:rPr>
                      <w:t xml:space="preserve"> </w:t>
                    </w:r>
                    <w:r>
                      <w:rPr>
                        <w:b/>
                        <w:color w:val="E26B09"/>
                        <w:w w:val="115"/>
                        <w:sz w:val="20"/>
                      </w:rPr>
                      <w:t>minima</w:t>
                    </w:r>
                    <w:r>
                      <w:rPr>
                        <w:b/>
                        <w:color w:val="E26B09"/>
                        <w:spacing w:val="7"/>
                        <w:w w:val="115"/>
                        <w:sz w:val="20"/>
                      </w:rPr>
                      <w:t xml:space="preserve"> </w:t>
                    </w:r>
                    <w:r>
                      <w:rPr>
                        <w:b/>
                        <w:color w:val="E26B09"/>
                        <w:w w:val="115"/>
                        <w:sz w:val="20"/>
                      </w:rPr>
                      <w:t>sociaux</w:t>
                    </w:r>
                    <w:r>
                      <w:rPr>
                        <w:w w:val="115"/>
                        <w:sz w:val="20"/>
                      </w:rPr>
                      <w:t xml:space="preserve">| </w:t>
                    </w:r>
                    <w:r>
                      <w:rPr>
                        <w:w w:val="115"/>
                        <w:sz w:val="18"/>
                      </w:rPr>
                      <w:t xml:space="preserve">ATELIER </w:t>
                    </w:r>
                    <w:r>
                      <w:rPr>
                        <w:spacing w:val="-2"/>
                        <w:w w:val="115"/>
                        <w:sz w:val="18"/>
                      </w:rPr>
                      <w:t>GRAPHITE</w:t>
                    </w:r>
                  </w:p>
                  <w:p>
                    <w:pPr>
                      <w:pStyle w:val="Contenudecadre"/>
                      <w:spacing w:before="34" w:after="0"/>
                      <w:ind w:left="43" w:right="43" w:hanging="0"/>
                      <w:jc w:val="center"/>
                      <w:rPr>
                        <w:sz w:val="18"/>
                      </w:rPr>
                    </w:pPr>
                    <w:r>
                      <w:rPr>
                        <w:spacing w:val="-2"/>
                        <w:w w:val="115"/>
                        <w:sz w:val="18"/>
                      </w:rPr>
                      <w:t>190,</w:t>
                    </w:r>
                    <w:r>
                      <w:rPr>
                        <w:spacing w:val="-8"/>
                        <w:w w:val="115"/>
                        <w:sz w:val="18"/>
                      </w:rPr>
                      <w:t xml:space="preserve"> </w:t>
                    </w:r>
                    <w:r>
                      <w:rPr>
                        <w:spacing w:val="-2"/>
                        <w:w w:val="115"/>
                        <w:sz w:val="18"/>
                      </w:rPr>
                      <w:t>rue</w:t>
                    </w:r>
                    <w:r>
                      <w:rPr>
                        <w:spacing w:val="-8"/>
                        <w:w w:val="115"/>
                        <w:sz w:val="18"/>
                      </w:rPr>
                      <w:t xml:space="preserve"> </w:t>
                    </w:r>
                    <w:r>
                      <w:rPr>
                        <w:spacing w:val="-2"/>
                        <w:w w:val="115"/>
                        <w:sz w:val="18"/>
                      </w:rPr>
                      <w:t>Mandron</w:t>
                    </w:r>
                    <w:r>
                      <w:rPr>
                        <w:spacing w:val="-7"/>
                        <w:w w:val="115"/>
                        <w:sz w:val="18"/>
                      </w:rPr>
                      <w:t xml:space="preserve"> </w:t>
                    </w:r>
                    <w:r>
                      <w:rPr>
                        <w:spacing w:val="-2"/>
                        <w:w w:val="115"/>
                        <w:sz w:val="18"/>
                      </w:rPr>
                      <w:t>-</w:t>
                    </w:r>
                    <w:r>
                      <w:rPr>
                        <w:spacing w:val="-8"/>
                        <w:w w:val="115"/>
                        <w:sz w:val="18"/>
                      </w:rPr>
                      <w:t xml:space="preserve"> </w:t>
                    </w:r>
                    <w:r>
                      <w:rPr>
                        <w:spacing w:val="-2"/>
                        <w:w w:val="115"/>
                        <w:sz w:val="18"/>
                      </w:rPr>
                      <w:t>33300</w:t>
                    </w:r>
                    <w:r>
                      <w:rPr>
                        <w:spacing w:val="-8"/>
                        <w:w w:val="115"/>
                        <w:sz w:val="18"/>
                      </w:rPr>
                      <w:t xml:space="preserve"> </w:t>
                    </w:r>
                    <w:r>
                      <w:rPr>
                        <w:spacing w:val="-2"/>
                        <w:w w:val="115"/>
                        <w:sz w:val="18"/>
                      </w:rPr>
                      <w:t>Bordeaux</w:t>
                    </w:r>
                    <w:r>
                      <w:rPr>
                        <w:spacing w:val="-7"/>
                        <w:w w:val="115"/>
                        <w:sz w:val="18"/>
                      </w:rPr>
                      <w:t xml:space="preserve"> </w:t>
                    </w:r>
                    <w:r>
                      <w:rPr>
                        <w:spacing w:val="-2"/>
                        <w:w w:val="115"/>
                        <w:sz w:val="18"/>
                      </w:rPr>
                      <w:t>-</w:t>
                    </w:r>
                    <w:r>
                      <w:rPr>
                        <w:spacing w:val="-8"/>
                        <w:w w:val="115"/>
                        <w:sz w:val="18"/>
                      </w:rPr>
                      <w:t xml:space="preserve"> </w:t>
                    </w:r>
                    <w:r>
                      <w:rPr>
                        <w:spacing w:val="-2"/>
                        <w:w w:val="115"/>
                        <w:sz w:val="18"/>
                      </w:rPr>
                      <w:t>05</w:t>
                    </w:r>
                    <w:r>
                      <w:rPr>
                        <w:spacing w:val="-8"/>
                        <w:w w:val="115"/>
                        <w:sz w:val="18"/>
                      </w:rPr>
                      <w:t xml:space="preserve"> </w:t>
                    </w:r>
                    <w:r>
                      <w:rPr>
                        <w:spacing w:val="-2"/>
                        <w:w w:val="115"/>
                        <w:sz w:val="18"/>
                      </w:rPr>
                      <w:t>56</w:t>
                    </w:r>
                    <w:r>
                      <w:rPr>
                        <w:spacing w:val="-8"/>
                        <w:w w:val="115"/>
                        <w:sz w:val="18"/>
                      </w:rPr>
                      <w:t xml:space="preserve"> </w:t>
                    </w:r>
                    <w:r>
                      <w:rPr>
                        <w:spacing w:val="-2"/>
                        <w:w w:val="115"/>
                        <w:sz w:val="18"/>
                      </w:rPr>
                      <w:t>69</w:t>
                    </w:r>
                    <w:r>
                      <w:rPr>
                        <w:spacing w:val="-7"/>
                        <w:w w:val="115"/>
                        <w:sz w:val="18"/>
                      </w:rPr>
                      <w:t xml:space="preserve"> </w:t>
                    </w:r>
                    <w:r>
                      <w:rPr>
                        <w:spacing w:val="-2"/>
                        <w:w w:val="115"/>
                        <w:sz w:val="18"/>
                      </w:rPr>
                      <w:t>82</w:t>
                    </w:r>
                    <w:r>
                      <w:rPr>
                        <w:spacing w:val="-8"/>
                        <w:w w:val="115"/>
                        <w:sz w:val="18"/>
                      </w:rPr>
                      <w:t xml:space="preserve"> </w:t>
                    </w:r>
                    <w:r>
                      <w:rPr>
                        <w:spacing w:val="-2"/>
                        <w:w w:val="115"/>
                        <w:sz w:val="18"/>
                      </w:rPr>
                      <w:t>32</w:t>
                    </w:r>
                    <w:r>
                      <w:rPr>
                        <w:spacing w:val="-8"/>
                        <w:w w:val="115"/>
                        <w:sz w:val="18"/>
                      </w:rPr>
                      <w:t xml:space="preserve"> </w:t>
                    </w:r>
                    <w:r>
                      <w:rPr>
                        <w:spacing w:val="-2"/>
                        <w:w w:val="115"/>
                        <w:sz w:val="18"/>
                      </w:rPr>
                      <w:t xml:space="preserve">- </w:t>
                    </w:r>
                    <w:hyperlink r:id="rId2">
                      <w:r>
                        <w:rPr>
                          <w:color w:val="0000FF"/>
                          <w:spacing w:val="-2"/>
                          <w:w w:val="115"/>
                          <w:sz w:val="18"/>
                          <w:u w:val="single" w:color="0000FF"/>
                        </w:rPr>
                        <w:t>www.atelier-graphite.fr</w:t>
                      </w:r>
                    </w:hyperlink>
                    <w:r>
                      <w:rPr>
                        <w:color w:val="0000FF"/>
                        <w:spacing w:val="-7"/>
                        <w:w w:val="115"/>
                        <w:sz w:val="18"/>
                      </w:rPr>
                      <w:t xml:space="preserve"> </w:t>
                    </w:r>
                    <w:r>
                      <w:rPr>
                        <w:spacing w:val="-2"/>
                        <w:w w:val="115"/>
                        <w:sz w:val="18"/>
                      </w:rPr>
                      <w:t>–</w:t>
                    </w:r>
                    <w:r>
                      <w:rPr>
                        <w:spacing w:val="-8"/>
                        <w:w w:val="115"/>
                        <w:sz w:val="18"/>
                      </w:rPr>
                      <w:t xml:space="preserve"> </w:t>
                    </w:r>
                    <w:r>
                      <w:rPr>
                        <w:spacing w:val="-4"/>
                        <w:w w:val="115"/>
                        <w:sz w:val="18"/>
                      </w:rPr>
                      <w:t>août</w:t>
                    </w:r>
                  </w:p>
                  <w:p>
                    <w:pPr>
                      <w:pStyle w:val="Contenudecadre"/>
                      <w:spacing w:before="32" w:after="0"/>
                      <w:ind w:left="42" w:right="43" w:hanging="0"/>
                      <w:jc w:val="center"/>
                      <w:rPr>
                        <w:sz w:val="18"/>
                      </w:rPr>
                    </w:pPr>
                    <w:r>
                      <w:rPr>
                        <w:spacing w:val="-4"/>
                        <w:w w:val="120"/>
                        <w:sz w:val="18"/>
                      </w:rPr>
                      <w:t>2023</w:t>
                    </w:r>
                  </w:p>
                </w:txbxContent>
              </v:textbox>
              <w10:wrap type="none"/>
            </v:rect>
          </w:pict>
        </mc:Fallback>
      </mc:AlternateContent>
      <mc:AlternateContent>
        <mc:Choice Requires="wps">
          <w:drawing>
            <wp:anchor behindDoc="1" distT="0" distB="0" distL="0" distR="0" simplePos="0" locked="0" layoutInCell="0" allowOverlap="1" relativeHeight="5">
              <wp:simplePos x="0" y="0"/>
              <wp:positionH relativeFrom="page">
                <wp:posOffset>6120130</wp:posOffset>
              </wp:positionH>
              <wp:positionV relativeFrom="page">
                <wp:posOffset>9745345</wp:posOffset>
              </wp:positionV>
              <wp:extent cx="177800" cy="188595"/>
              <wp:effectExtent l="0" t="0" r="0" b="0"/>
              <wp:wrapNone/>
              <wp:docPr id="6" name="Textbox 6"/>
              <a:graphic xmlns:a="http://schemas.openxmlformats.org/drawingml/2006/main">
                <a:graphicData uri="http://schemas.microsoft.com/office/word/2010/wordprocessingShape">
                  <wps:wsp>
                    <wps:cNvSpPr/>
                    <wps:spPr>
                      <a:xfrm>
                        <a:off x="0" y="0"/>
                        <a:ext cx="177840" cy="188640"/>
                      </a:xfrm>
                      <a:prstGeom prst="rect">
                        <a:avLst/>
                      </a:prstGeom>
                      <a:noFill/>
                      <a:ln w="0">
                        <a:noFill/>
                      </a:ln>
                    </wps:spPr>
                    <wps:style>
                      <a:lnRef idx="0"/>
                      <a:fillRef idx="0"/>
                      <a:effectRef idx="0"/>
                      <a:fontRef idx="minor"/>
                    </wps:style>
                    <wps:txbx>
                      <w:txbxContent>
                        <w:p>
                          <w:pPr>
                            <w:pStyle w:val="Contenudecadre"/>
                            <w:spacing w:before="17" w:after="0"/>
                            <w:ind w:left="60" w:right="0" w:hanging="0"/>
                            <w:jc w:val="left"/>
                            <w:rPr>
                              <w:sz w:val="22"/>
                            </w:rPr>
                          </w:pPr>
                          <w:r>
                            <w:rPr>
                              <w:color w:val="FFFFFF"/>
                              <w:w w:val="121"/>
                              <w:sz w:val="22"/>
                            </w:rPr>
                            <w:fldChar w:fldCharType="begin"/>
                          </w:r>
                          <w:r>
                            <w:rPr>
                              <w:sz w:val="22"/>
                              <w:w w:val="121"/>
                              <w:color w:val="FFFFFF"/>
                            </w:rPr>
                            <w:instrText xml:space="preserve"> PAGE </w:instrText>
                          </w:r>
                          <w:r>
                            <w:rPr>
                              <w:sz w:val="22"/>
                              <w:w w:val="121"/>
                              <w:color w:val="FFFFFF"/>
                            </w:rPr>
                            <w:fldChar w:fldCharType="separate"/>
                          </w:r>
                          <w:r>
                            <w:rPr>
                              <w:sz w:val="22"/>
                              <w:w w:val="121"/>
                              <w:color w:val="FFFFFF"/>
                            </w:rPr>
                            <w:t>1</w:t>
                          </w:r>
                          <w:r>
                            <w:rPr>
                              <w:sz w:val="22"/>
                              <w:w w:val="121"/>
                              <w:color w:val="FFFFFF"/>
                            </w:rPr>
                            <w:fldChar w:fldCharType="end"/>
                          </w:r>
                        </w:p>
                      </w:txbxContent>
                    </wps:txbx>
                    <wps:bodyPr lIns="0" rIns="0" tIns="0" bIns="0" anchor="t">
                      <a:noAutofit/>
                    </wps:bodyPr>
                  </wps:wsp>
                </a:graphicData>
              </a:graphic>
            </wp:anchor>
          </w:drawing>
        </mc:Choice>
        <mc:Fallback>
          <w:pict>
            <v:rect id="shape_0" ID="Textbox 6" path="m0,0l-2147483645,0l-2147483645,-2147483646l0,-2147483646xe" stroked="f" o:allowincell="f" style="position:absolute;margin-left:481.9pt;margin-top:767.35pt;width:13.95pt;height:14.8pt;mso-wrap-style:square;v-text-anchor:top;mso-position-horizontal-relative:page;mso-position-vertical-relative:page">
              <v:fill o:detectmouseclick="t" on="false"/>
              <v:stroke color="#3465a4" joinstyle="round" endcap="flat"/>
              <v:textbox>
                <w:txbxContent>
                  <w:p>
                    <w:pPr>
                      <w:pStyle w:val="Contenudecadre"/>
                      <w:spacing w:before="17" w:after="0"/>
                      <w:ind w:left="60" w:right="0" w:hanging="0"/>
                      <w:jc w:val="left"/>
                      <w:rPr>
                        <w:sz w:val="22"/>
                      </w:rPr>
                    </w:pPr>
                    <w:r>
                      <w:rPr>
                        <w:color w:val="FFFFFF"/>
                        <w:w w:val="121"/>
                        <w:sz w:val="22"/>
                      </w:rPr>
                      <w:fldChar w:fldCharType="begin"/>
                    </w:r>
                    <w:r>
                      <w:rPr>
                        <w:sz w:val="22"/>
                        <w:w w:val="121"/>
                        <w:color w:val="FFFFFF"/>
                      </w:rPr>
                      <w:instrText xml:space="preserve"> PAGE </w:instrText>
                    </w:r>
                    <w:r>
                      <w:rPr>
                        <w:sz w:val="22"/>
                        <w:w w:val="121"/>
                        <w:color w:val="FFFFFF"/>
                      </w:rPr>
                      <w:fldChar w:fldCharType="separate"/>
                    </w:r>
                    <w:r>
                      <w:rPr>
                        <w:sz w:val="22"/>
                        <w:w w:val="121"/>
                        <w:color w:val="FFFFFF"/>
                      </w:rPr>
                      <w:t>1</w:t>
                    </w:r>
                    <w:r>
                      <w:rPr>
                        <w:sz w:val="22"/>
                        <w:w w:val="121"/>
                        <w:color w:val="FFFFFF"/>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ind w:left="0" w:right="0" w:hanging="0"/>
      <w:rPr>
        <w:sz w:val="20"/>
      </w:rPr>
    </w:pPr>
    <w:r>
      <w:rPr>
        <w:sz w:val="20"/>
      </w:rPr>
      <mc:AlternateContent>
        <mc:Choice Requires="wpg">
          <w:drawing>
            <wp:anchor behindDoc="1" distT="0" distB="0" distL="0" distR="0" simplePos="0" locked="0" layoutInCell="0" allowOverlap="1" relativeHeight="9">
              <wp:simplePos x="0" y="0"/>
              <wp:positionH relativeFrom="page">
                <wp:posOffset>900430</wp:posOffset>
              </wp:positionH>
              <wp:positionV relativeFrom="page">
                <wp:posOffset>9706610</wp:posOffset>
              </wp:positionV>
              <wp:extent cx="5760720" cy="600075"/>
              <wp:effectExtent l="3175" t="635" r="2540" b="0"/>
              <wp:wrapNone/>
              <wp:docPr id="7" name="Group 2"/>
              <a:graphic xmlns:a="http://schemas.openxmlformats.org/drawingml/2006/main">
                <a:graphicData uri="http://schemas.microsoft.com/office/word/2010/wordprocessingGroup">
                  <wpg:wgp>
                    <wpg:cNvGrpSpPr/>
                    <wpg:grpSpPr>
                      <a:xfrm>
                        <a:off x="0" y="0"/>
                        <a:ext cx="5760720" cy="600120"/>
                        <a:chOff x="0" y="0"/>
                        <a:chExt cx="5760720" cy="600120"/>
                      </a:xfrm>
                    </wpg:grpSpPr>
                    <wps:wsp>
                      <wps:cNvPr id="8" name="Graphic 1"/>
                      <wps:cNvSpPr/>
                      <wps:spPr>
                        <a:xfrm>
                          <a:off x="5184720" y="0"/>
                          <a:ext cx="575280" cy="600120"/>
                        </a:xfrm>
                        <a:custGeom>
                          <a:avLst/>
                          <a:gdLst>
                            <a:gd name="textAreaLeft" fmla="*/ 0 w 326160"/>
                            <a:gd name="textAreaRight" fmla="*/ 326520 w 326160"/>
                            <a:gd name="textAreaTop" fmla="*/ 0 h 340200"/>
                            <a:gd name="textAreaBottom" fmla="*/ 340560 h 340200"/>
                          </a:gdLst>
                          <a:ahLst/>
                          <a:rect l="textAreaLeft" t="textAreaTop" r="textAreaRight" b="textAreaBottom"/>
                          <a:pathLst>
                            <a:path w="575945" h="600075">
                              <a:moveTo>
                                <a:pt x="575945" y="0"/>
                              </a:moveTo>
                              <a:lnTo>
                                <a:pt x="0" y="0"/>
                              </a:lnTo>
                              <a:lnTo>
                                <a:pt x="0" y="600074"/>
                              </a:lnTo>
                              <a:lnTo>
                                <a:pt x="575945" y="600074"/>
                              </a:lnTo>
                              <a:lnTo>
                                <a:pt x="575945" y="0"/>
                              </a:lnTo>
                              <a:close/>
                            </a:path>
                          </a:pathLst>
                        </a:custGeom>
                        <a:solidFill>
                          <a:srgbClr val="933533"/>
                        </a:solidFill>
                        <a:ln w="0">
                          <a:noFill/>
                        </a:ln>
                      </wps:spPr>
                      <wps:style>
                        <a:lnRef idx="0"/>
                        <a:fillRef idx="0"/>
                        <a:effectRef idx="0"/>
                        <a:fontRef idx="minor"/>
                      </wps:style>
                      <wps:bodyPr/>
                    </wps:wsp>
                    <wps:wsp>
                      <wps:cNvPr id="9" name="Graphic 5"/>
                      <wps:cNvSpPr/>
                      <wps:spPr>
                        <a:xfrm>
                          <a:off x="0" y="3240"/>
                          <a:ext cx="5184000" cy="720"/>
                        </a:xfrm>
                        <a:custGeom>
                          <a:avLst/>
                          <a:gdLst>
                            <a:gd name="textAreaLeft" fmla="*/ 0 w 2939040"/>
                            <a:gd name="textAreaRight" fmla="*/ 2939400 w 2939040"/>
                            <a:gd name="textAreaTop" fmla="*/ 0 h 360"/>
                            <a:gd name="textAreaBottom" fmla="*/ 720 h 360"/>
                          </a:gdLst>
                          <a:ahLst/>
                          <a:rect l="textAreaLeft" t="textAreaTop" r="textAreaRight" b="textAreaBottom"/>
                          <a:pathLst>
                            <a:path w="5184140" h="0">
                              <a:moveTo>
                                <a:pt x="0" y="0"/>
                              </a:moveTo>
                              <a:lnTo>
                                <a:pt x="5184140" y="0"/>
                              </a:lnTo>
                            </a:path>
                          </a:pathLst>
                        </a:custGeom>
                        <a:noFill/>
                        <a:ln w="6350">
                          <a:solidFill>
                            <a:srgbClr val="000000"/>
                          </a:solidFill>
                          <a:round/>
                        </a:ln>
                      </wps:spPr>
                      <wps:style>
                        <a:lnRef idx="0"/>
                        <a:fillRef idx="0"/>
                        <a:effectRef idx="0"/>
                        <a:fontRef idx="minor"/>
                      </wps:style>
                      <wps:bodyPr/>
                    </wps:wsp>
                    <wps:wsp>
                      <wps:cNvPr id="10" name="Graphic 6"/>
                      <wps:cNvSpPr/>
                      <wps:spPr>
                        <a:xfrm>
                          <a:off x="5184720" y="3240"/>
                          <a:ext cx="576000" cy="720"/>
                        </a:xfrm>
                        <a:custGeom>
                          <a:avLst/>
                          <a:gdLst>
                            <a:gd name="textAreaLeft" fmla="*/ 0 w 326520"/>
                            <a:gd name="textAreaRight" fmla="*/ 326880 w 326520"/>
                            <a:gd name="textAreaTop" fmla="*/ 0 h 360"/>
                            <a:gd name="textAreaBottom" fmla="*/ 720 h 360"/>
                          </a:gdLst>
                          <a:ahLst/>
                          <a:rect l="textAreaLeft" t="textAreaTop" r="textAreaRight" b="textAreaBottom"/>
                          <a:pathLst>
                            <a:path w="576580" h="0">
                              <a:moveTo>
                                <a:pt x="0" y="0"/>
                              </a:moveTo>
                              <a:lnTo>
                                <a:pt x="576579" y="0"/>
                              </a:lnTo>
                            </a:path>
                          </a:pathLst>
                        </a:custGeom>
                        <a:noFill/>
                        <a:ln w="6350">
                          <a:solidFill>
                            <a:srgbClr val="bf4f4c"/>
                          </a:solidFill>
                          <a:round/>
                        </a:ln>
                      </wps:spPr>
                      <wps:style>
                        <a:lnRef idx="0"/>
                        <a:fillRef idx="0"/>
                        <a:effectRef idx="0"/>
                        <a:fontRef idx="minor"/>
                      </wps:style>
                      <wps:bodyPr/>
                    </wps:wsp>
                  </wpg:wgp>
                </a:graphicData>
              </a:graphic>
            </wp:anchor>
          </w:drawing>
        </mc:Choice>
        <mc:Fallback>
          <w:pict>
            <v:group id="shape_0" alt="Group 2" style="position:absolute;margin-left:70.9pt;margin-top:764.3pt;width:453.6pt;height:47.25pt" coordorigin="1418,15286" coordsize="9072,945"/>
          </w:pict>
        </mc:Fallback>
      </mc:AlternateContent>
      <mc:AlternateContent>
        <mc:Choice Requires="wps">
          <w:drawing>
            <wp:anchor behindDoc="1" distT="0" distB="0" distL="0" distR="0" simplePos="0" locked="0" layoutInCell="0" allowOverlap="1" relativeHeight="13">
              <wp:simplePos x="0" y="0"/>
              <wp:positionH relativeFrom="page">
                <wp:posOffset>1031875</wp:posOffset>
              </wp:positionH>
              <wp:positionV relativeFrom="page">
                <wp:posOffset>9745345</wp:posOffset>
              </wp:positionV>
              <wp:extent cx="4923790" cy="481330"/>
              <wp:effectExtent l="0" t="0" r="0" b="0"/>
              <wp:wrapNone/>
              <wp:docPr id="11" name="Textbox 1"/>
              <a:graphic xmlns:a="http://schemas.openxmlformats.org/drawingml/2006/main">
                <a:graphicData uri="http://schemas.microsoft.com/office/word/2010/wordprocessingShape">
                  <wps:wsp>
                    <wps:cNvSpPr/>
                    <wps:spPr>
                      <a:xfrm>
                        <a:off x="0" y="0"/>
                        <a:ext cx="4923720" cy="481320"/>
                      </a:xfrm>
                      <a:prstGeom prst="rect">
                        <a:avLst/>
                      </a:prstGeom>
                      <a:noFill/>
                      <a:ln w="0">
                        <a:noFill/>
                      </a:ln>
                    </wps:spPr>
                    <wps:style>
                      <a:lnRef idx="0"/>
                      <a:fillRef idx="0"/>
                      <a:effectRef idx="0"/>
                      <a:fontRef idx="minor"/>
                    </wps:style>
                    <wps:txbx>
                      <w:txbxContent>
                        <w:p>
                          <w:pPr>
                            <w:pStyle w:val="Contenudecadre"/>
                            <w:spacing w:before="18" w:after="0"/>
                            <w:ind w:left="40" w:right="43" w:hanging="0"/>
                            <w:jc w:val="center"/>
                            <w:rPr>
                              <w:sz w:val="18"/>
                            </w:rPr>
                          </w:pPr>
                          <w:r>
                            <w:rPr>
                              <w:b/>
                              <w:color w:val="E26B09"/>
                              <w:w w:val="115"/>
                              <w:sz w:val="20"/>
                            </w:rPr>
                            <w:t>Les</w:t>
                          </w:r>
                          <w:r>
                            <w:rPr>
                              <w:b/>
                              <w:color w:val="E26B09"/>
                              <w:spacing w:val="6"/>
                              <w:w w:val="115"/>
                              <w:sz w:val="20"/>
                            </w:rPr>
                            <w:t xml:space="preserve"> </w:t>
                          </w:r>
                          <w:r>
                            <w:rPr>
                              <w:b/>
                              <w:color w:val="E26B09"/>
                              <w:w w:val="115"/>
                              <w:sz w:val="20"/>
                            </w:rPr>
                            <w:t>minima</w:t>
                          </w:r>
                          <w:r>
                            <w:rPr>
                              <w:b/>
                              <w:color w:val="E26B09"/>
                              <w:spacing w:val="7"/>
                              <w:w w:val="115"/>
                              <w:sz w:val="20"/>
                            </w:rPr>
                            <w:t xml:space="preserve"> </w:t>
                          </w:r>
                          <w:r>
                            <w:rPr>
                              <w:b/>
                              <w:color w:val="E26B09"/>
                              <w:w w:val="115"/>
                              <w:sz w:val="20"/>
                            </w:rPr>
                            <w:t>sociaux</w:t>
                          </w:r>
                          <w:r>
                            <w:rPr>
                              <w:w w:val="115"/>
                              <w:sz w:val="20"/>
                            </w:rPr>
                            <w:t xml:space="preserve">| </w:t>
                          </w:r>
                          <w:r>
                            <w:rPr>
                              <w:w w:val="115"/>
                              <w:sz w:val="18"/>
                            </w:rPr>
                            <w:t xml:space="preserve">ATELIER </w:t>
                          </w:r>
                          <w:r>
                            <w:rPr>
                              <w:spacing w:val="-2"/>
                              <w:w w:val="115"/>
                              <w:sz w:val="18"/>
                            </w:rPr>
                            <w:t>GRAPHITE</w:t>
                          </w:r>
                        </w:p>
                        <w:p>
                          <w:pPr>
                            <w:pStyle w:val="Contenudecadre"/>
                            <w:spacing w:before="34" w:after="0"/>
                            <w:ind w:left="43" w:right="43" w:hanging="0"/>
                            <w:jc w:val="center"/>
                            <w:rPr>
                              <w:sz w:val="18"/>
                            </w:rPr>
                          </w:pPr>
                          <w:r>
                            <w:rPr>
                              <w:spacing w:val="-2"/>
                              <w:w w:val="115"/>
                              <w:sz w:val="18"/>
                            </w:rPr>
                            <w:t>190,</w:t>
                          </w:r>
                          <w:r>
                            <w:rPr>
                              <w:spacing w:val="-8"/>
                              <w:w w:val="115"/>
                              <w:sz w:val="18"/>
                            </w:rPr>
                            <w:t xml:space="preserve"> </w:t>
                          </w:r>
                          <w:r>
                            <w:rPr>
                              <w:spacing w:val="-2"/>
                              <w:w w:val="115"/>
                              <w:sz w:val="18"/>
                            </w:rPr>
                            <w:t>rue</w:t>
                          </w:r>
                          <w:r>
                            <w:rPr>
                              <w:spacing w:val="-8"/>
                              <w:w w:val="115"/>
                              <w:sz w:val="18"/>
                            </w:rPr>
                            <w:t xml:space="preserve"> </w:t>
                          </w:r>
                          <w:r>
                            <w:rPr>
                              <w:spacing w:val="-2"/>
                              <w:w w:val="115"/>
                              <w:sz w:val="18"/>
                            </w:rPr>
                            <w:t>Mandron</w:t>
                          </w:r>
                          <w:r>
                            <w:rPr>
                              <w:spacing w:val="-7"/>
                              <w:w w:val="115"/>
                              <w:sz w:val="18"/>
                            </w:rPr>
                            <w:t xml:space="preserve"> </w:t>
                          </w:r>
                          <w:r>
                            <w:rPr>
                              <w:spacing w:val="-2"/>
                              <w:w w:val="115"/>
                              <w:sz w:val="18"/>
                            </w:rPr>
                            <w:t>-</w:t>
                          </w:r>
                          <w:r>
                            <w:rPr>
                              <w:spacing w:val="-8"/>
                              <w:w w:val="115"/>
                              <w:sz w:val="18"/>
                            </w:rPr>
                            <w:t xml:space="preserve"> </w:t>
                          </w:r>
                          <w:r>
                            <w:rPr>
                              <w:spacing w:val="-2"/>
                              <w:w w:val="115"/>
                              <w:sz w:val="18"/>
                            </w:rPr>
                            <w:t>33300</w:t>
                          </w:r>
                          <w:r>
                            <w:rPr>
                              <w:spacing w:val="-8"/>
                              <w:w w:val="115"/>
                              <w:sz w:val="18"/>
                            </w:rPr>
                            <w:t xml:space="preserve"> </w:t>
                          </w:r>
                          <w:r>
                            <w:rPr>
                              <w:spacing w:val="-2"/>
                              <w:w w:val="115"/>
                              <w:sz w:val="18"/>
                            </w:rPr>
                            <w:t>Bordeaux</w:t>
                          </w:r>
                          <w:r>
                            <w:rPr>
                              <w:spacing w:val="-7"/>
                              <w:w w:val="115"/>
                              <w:sz w:val="18"/>
                            </w:rPr>
                            <w:t xml:space="preserve"> </w:t>
                          </w:r>
                          <w:r>
                            <w:rPr>
                              <w:spacing w:val="-2"/>
                              <w:w w:val="115"/>
                              <w:sz w:val="18"/>
                            </w:rPr>
                            <w:t>-</w:t>
                          </w:r>
                          <w:r>
                            <w:rPr>
                              <w:spacing w:val="-8"/>
                              <w:w w:val="115"/>
                              <w:sz w:val="18"/>
                            </w:rPr>
                            <w:t xml:space="preserve"> </w:t>
                          </w:r>
                          <w:r>
                            <w:rPr>
                              <w:spacing w:val="-2"/>
                              <w:w w:val="115"/>
                              <w:sz w:val="18"/>
                            </w:rPr>
                            <w:t>05</w:t>
                          </w:r>
                          <w:r>
                            <w:rPr>
                              <w:spacing w:val="-8"/>
                              <w:w w:val="115"/>
                              <w:sz w:val="18"/>
                            </w:rPr>
                            <w:t xml:space="preserve"> </w:t>
                          </w:r>
                          <w:r>
                            <w:rPr>
                              <w:spacing w:val="-2"/>
                              <w:w w:val="115"/>
                              <w:sz w:val="18"/>
                            </w:rPr>
                            <w:t>56</w:t>
                          </w:r>
                          <w:r>
                            <w:rPr>
                              <w:spacing w:val="-8"/>
                              <w:w w:val="115"/>
                              <w:sz w:val="18"/>
                            </w:rPr>
                            <w:t xml:space="preserve"> </w:t>
                          </w:r>
                          <w:r>
                            <w:rPr>
                              <w:spacing w:val="-2"/>
                              <w:w w:val="115"/>
                              <w:sz w:val="18"/>
                            </w:rPr>
                            <w:t>69</w:t>
                          </w:r>
                          <w:r>
                            <w:rPr>
                              <w:spacing w:val="-7"/>
                              <w:w w:val="115"/>
                              <w:sz w:val="18"/>
                            </w:rPr>
                            <w:t xml:space="preserve"> </w:t>
                          </w:r>
                          <w:r>
                            <w:rPr>
                              <w:spacing w:val="-2"/>
                              <w:w w:val="115"/>
                              <w:sz w:val="18"/>
                            </w:rPr>
                            <w:t>82</w:t>
                          </w:r>
                          <w:r>
                            <w:rPr>
                              <w:spacing w:val="-8"/>
                              <w:w w:val="115"/>
                              <w:sz w:val="18"/>
                            </w:rPr>
                            <w:t xml:space="preserve"> </w:t>
                          </w:r>
                          <w:r>
                            <w:rPr>
                              <w:spacing w:val="-2"/>
                              <w:w w:val="115"/>
                              <w:sz w:val="18"/>
                            </w:rPr>
                            <w:t>32</w:t>
                          </w:r>
                          <w:r>
                            <w:rPr>
                              <w:spacing w:val="-8"/>
                              <w:w w:val="115"/>
                              <w:sz w:val="18"/>
                            </w:rPr>
                            <w:t xml:space="preserve"> </w:t>
                          </w:r>
                          <w:r>
                            <w:rPr>
                              <w:spacing w:val="-2"/>
                              <w:w w:val="115"/>
                              <w:sz w:val="18"/>
                            </w:rPr>
                            <w:t xml:space="preserve">- </w:t>
                          </w:r>
                          <w:hyperlink r:id="rId1">
                            <w:r>
                              <w:rPr>
                                <w:color w:val="0000FF"/>
                                <w:spacing w:val="-2"/>
                                <w:w w:val="115"/>
                                <w:sz w:val="18"/>
                                <w:u w:val="single" w:color="0000FF"/>
                              </w:rPr>
                              <w:t>www.atelier-graphite.fr</w:t>
                            </w:r>
                          </w:hyperlink>
                          <w:r>
                            <w:rPr>
                              <w:color w:val="0000FF"/>
                              <w:spacing w:val="-7"/>
                              <w:w w:val="115"/>
                              <w:sz w:val="18"/>
                            </w:rPr>
                            <w:t xml:space="preserve"> </w:t>
                          </w:r>
                          <w:r>
                            <w:rPr>
                              <w:spacing w:val="-2"/>
                              <w:w w:val="115"/>
                              <w:sz w:val="18"/>
                            </w:rPr>
                            <w:t>–</w:t>
                          </w:r>
                          <w:r>
                            <w:rPr>
                              <w:spacing w:val="-8"/>
                              <w:w w:val="115"/>
                              <w:sz w:val="18"/>
                            </w:rPr>
                            <w:t xml:space="preserve"> </w:t>
                          </w:r>
                          <w:r>
                            <w:rPr>
                              <w:spacing w:val="-4"/>
                              <w:w w:val="115"/>
                              <w:sz w:val="18"/>
                            </w:rPr>
                            <w:t>août</w:t>
                          </w:r>
                        </w:p>
                        <w:p>
                          <w:pPr>
                            <w:pStyle w:val="Contenudecadre"/>
                            <w:spacing w:before="32" w:after="0"/>
                            <w:ind w:left="42" w:right="43" w:hanging="0"/>
                            <w:jc w:val="center"/>
                            <w:rPr>
                              <w:sz w:val="18"/>
                            </w:rPr>
                          </w:pPr>
                          <w:r>
                            <w:rPr>
                              <w:spacing w:val="-4"/>
                              <w:w w:val="120"/>
                              <w:sz w:val="18"/>
                            </w:rPr>
                            <w:t>2023</w:t>
                          </w:r>
                        </w:p>
                      </w:txbxContent>
                    </wps:txbx>
                    <wps:bodyPr lIns="0" rIns="0" tIns="0" bIns="0" anchor="t">
                      <a:noAutofit/>
                    </wps:bodyPr>
                  </wps:wsp>
                </a:graphicData>
              </a:graphic>
            </wp:anchor>
          </w:drawing>
        </mc:Choice>
        <mc:Fallback>
          <w:pict>
            <v:rect id="shape_0" ID="Textbox 1" path="m0,0l-2147483645,0l-2147483645,-2147483646l0,-2147483646xe" stroked="f" o:allowincell="f" style="position:absolute;margin-left:81.25pt;margin-top:767.35pt;width:387.65pt;height:37.85pt;mso-wrap-style:square;v-text-anchor:top;mso-position-horizontal-relative:page;mso-position-vertical-relative:page">
              <v:fill o:detectmouseclick="t" on="false"/>
              <v:stroke color="#3465a4" joinstyle="round" endcap="flat"/>
              <v:textbox>
                <w:txbxContent>
                  <w:p>
                    <w:pPr>
                      <w:pStyle w:val="Contenudecadre"/>
                      <w:spacing w:before="18" w:after="0"/>
                      <w:ind w:left="40" w:right="43" w:hanging="0"/>
                      <w:jc w:val="center"/>
                      <w:rPr>
                        <w:sz w:val="18"/>
                      </w:rPr>
                    </w:pPr>
                    <w:r>
                      <w:rPr>
                        <w:b/>
                        <w:color w:val="E26B09"/>
                        <w:w w:val="115"/>
                        <w:sz w:val="20"/>
                      </w:rPr>
                      <w:t>Les</w:t>
                    </w:r>
                    <w:r>
                      <w:rPr>
                        <w:b/>
                        <w:color w:val="E26B09"/>
                        <w:spacing w:val="6"/>
                        <w:w w:val="115"/>
                        <w:sz w:val="20"/>
                      </w:rPr>
                      <w:t xml:space="preserve"> </w:t>
                    </w:r>
                    <w:r>
                      <w:rPr>
                        <w:b/>
                        <w:color w:val="E26B09"/>
                        <w:w w:val="115"/>
                        <w:sz w:val="20"/>
                      </w:rPr>
                      <w:t>minima</w:t>
                    </w:r>
                    <w:r>
                      <w:rPr>
                        <w:b/>
                        <w:color w:val="E26B09"/>
                        <w:spacing w:val="7"/>
                        <w:w w:val="115"/>
                        <w:sz w:val="20"/>
                      </w:rPr>
                      <w:t xml:space="preserve"> </w:t>
                    </w:r>
                    <w:r>
                      <w:rPr>
                        <w:b/>
                        <w:color w:val="E26B09"/>
                        <w:w w:val="115"/>
                        <w:sz w:val="20"/>
                      </w:rPr>
                      <w:t>sociaux</w:t>
                    </w:r>
                    <w:r>
                      <w:rPr>
                        <w:w w:val="115"/>
                        <w:sz w:val="20"/>
                      </w:rPr>
                      <w:t xml:space="preserve">| </w:t>
                    </w:r>
                    <w:r>
                      <w:rPr>
                        <w:w w:val="115"/>
                        <w:sz w:val="18"/>
                      </w:rPr>
                      <w:t xml:space="preserve">ATELIER </w:t>
                    </w:r>
                    <w:r>
                      <w:rPr>
                        <w:spacing w:val="-2"/>
                        <w:w w:val="115"/>
                        <w:sz w:val="18"/>
                      </w:rPr>
                      <w:t>GRAPHITE</w:t>
                    </w:r>
                  </w:p>
                  <w:p>
                    <w:pPr>
                      <w:pStyle w:val="Contenudecadre"/>
                      <w:spacing w:before="34" w:after="0"/>
                      <w:ind w:left="43" w:right="43" w:hanging="0"/>
                      <w:jc w:val="center"/>
                      <w:rPr>
                        <w:sz w:val="18"/>
                      </w:rPr>
                    </w:pPr>
                    <w:r>
                      <w:rPr>
                        <w:spacing w:val="-2"/>
                        <w:w w:val="115"/>
                        <w:sz w:val="18"/>
                      </w:rPr>
                      <w:t>190,</w:t>
                    </w:r>
                    <w:r>
                      <w:rPr>
                        <w:spacing w:val="-8"/>
                        <w:w w:val="115"/>
                        <w:sz w:val="18"/>
                      </w:rPr>
                      <w:t xml:space="preserve"> </w:t>
                    </w:r>
                    <w:r>
                      <w:rPr>
                        <w:spacing w:val="-2"/>
                        <w:w w:val="115"/>
                        <w:sz w:val="18"/>
                      </w:rPr>
                      <w:t>rue</w:t>
                    </w:r>
                    <w:r>
                      <w:rPr>
                        <w:spacing w:val="-8"/>
                        <w:w w:val="115"/>
                        <w:sz w:val="18"/>
                      </w:rPr>
                      <w:t xml:space="preserve"> </w:t>
                    </w:r>
                    <w:r>
                      <w:rPr>
                        <w:spacing w:val="-2"/>
                        <w:w w:val="115"/>
                        <w:sz w:val="18"/>
                      </w:rPr>
                      <w:t>Mandron</w:t>
                    </w:r>
                    <w:r>
                      <w:rPr>
                        <w:spacing w:val="-7"/>
                        <w:w w:val="115"/>
                        <w:sz w:val="18"/>
                      </w:rPr>
                      <w:t xml:space="preserve"> </w:t>
                    </w:r>
                    <w:r>
                      <w:rPr>
                        <w:spacing w:val="-2"/>
                        <w:w w:val="115"/>
                        <w:sz w:val="18"/>
                      </w:rPr>
                      <w:t>-</w:t>
                    </w:r>
                    <w:r>
                      <w:rPr>
                        <w:spacing w:val="-8"/>
                        <w:w w:val="115"/>
                        <w:sz w:val="18"/>
                      </w:rPr>
                      <w:t xml:space="preserve"> </w:t>
                    </w:r>
                    <w:r>
                      <w:rPr>
                        <w:spacing w:val="-2"/>
                        <w:w w:val="115"/>
                        <w:sz w:val="18"/>
                      </w:rPr>
                      <w:t>33300</w:t>
                    </w:r>
                    <w:r>
                      <w:rPr>
                        <w:spacing w:val="-8"/>
                        <w:w w:val="115"/>
                        <w:sz w:val="18"/>
                      </w:rPr>
                      <w:t xml:space="preserve"> </w:t>
                    </w:r>
                    <w:r>
                      <w:rPr>
                        <w:spacing w:val="-2"/>
                        <w:w w:val="115"/>
                        <w:sz w:val="18"/>
                      </w:rPr>
                      <w:t>Bordeaux</w:t>
                    </w:r>
                    <w:r>
                      <w:rPr>
                        <w:spacing w:val="-7"/>
                        <w:w w:val="115"/>
                        <w:sz w:val="18"/>
                      </w:rPr>
                      <w:t xml:space="preserve"> </w:t>
                    </w:r>
                    <w:r>
                      <w:rPr>
                        <w:spacing w:val="-2"/>
                        <w:w w:val="115"/>
                        <w:sz w:val="18"/>
                      </w:rPr>
                      <w:t>-</w:t>
                    </w:r>
                    <w:r>
                      <w:rPr>
                        <w:spacing w:val="-8"/>
                        <w:w w:val="115"/>
                        <w:sz w:val="18"/>
                      </w:rPr>
                      <w:t xml:space="preserve"> </w:t>
                    </w:r>
                    <w:r>
                      <w:rPr>
                        <w:spacing w:val="-2"/>
                        <w:w w:val="115"/>
                        <w:sz w:val="18"/>
                      </w:rPr>
                      <w:t>05</w:t>
                    </w:r>
                    <w:r>
                      <w:rPr>
                        <w:spacing w:val="-8"/>
                        <w:w w:val="115"/>
                        <w:sz w:val="18"/>
                      </w:rPr>
                      <w:t xml:space="preserve"> </w:t>
                    </w:r>
                    <w:r>
                      <w:rPr>
                        <w:spacing w:val="-2"/>
                        <w:w w:val="115"/>
                        <w:sz w:val="18"/>
                      </w:rPr>
                      <w:t>56</w:t>
                    </w:r>
                    <w:r>
                      <w:rPr>
                        <w:spacing w:val="-8"/>
                        <w:w w:val="115"/>
                        <w:sz w:val="18"/>
                      </w:rPr>
                      <w:t xml:space="preserve"> </w:t>
                    </w:r>
                    <w:r>
                      <w:rPr>
                        <w:spacing w:val="-2"/>
                        <w:w w:val="115"/>
                        <w:sz w:val="18"/>
                      </w:rPr>
                      <w:t>69</w:t>
                    </w:r>
                    <w:r>
                      <w:rPr>
                        <w:spacing w:val="-7"/>
                        <w:w w:val="115"/>
                        <w:sz w:val="18"/>
                      </w:rPr>
                      <w:t xml:space="preserve"> </w:t>
                    </w:r>
                    <w:r>
                      <w:rPr>
                        <w:spacing w:val="-2"/>
                        <w:w w:val="115"/>
                        <w:sz w:val="18"/>
                      </w:rPr>
                      <w:t>82</w:t>
                    </w:r>
                    <w:r>
                      <w:rPr>
                        <w:spacing w:val="-8"/>
                        <w:w w:val="115"/>
                        <w:sz w:val="18"/>
                      </w:rPr>
                      <w:t xml:space="preserve"> </w:t>
                    </w:r>
                    <w:r>
                      <w:rPr>
                        <w:spacing w:val="-2"/>
                        <w:w w:val="115"/>
                        <w:sz w:val="18"/>
                      </w:rPr>
                      <w:t>32</w:t>
                    </w:r>
                    <w:r>
                      <w:rPr>
                        <w:spacing w:val="-8"/>
                        <w:w w:val="115"/>
                        <w:sz w:val="18"/>
                      </w:rPr>
                      <w:t xml:space="preserve"> </w:t>
                    </w:r>
                    <w:r>
                      <w:rPr>
                        <w:spacing w:val="-2"/>
                        <w:w w:val="115"/>
                        <w:sz w:val="18"/>
                      </w:rPr>
                      <w:t xml:space="preserve">- </w:t>
                    </w:r>
                    <w:hyperlink r:id="rId2">
                      <w:r>
                        <w:rPr>
                          <w:color w:val="0000FF"/>
                          <w:spacing w:val="-2"/>
                          <w:w w:val="115"/>
                          <w:sz w:val="18"/>
                          <w:u w:val="single" w:color="0000FF"/>
                        </w:rPr>
                        <w:t>www.atelier-graphite.fr</w:t>
                      </w:r>
                    </w:hyperlink>
                    <w:r>
                      <w:rPr>
                        <w:color w:val="0000FF"/>
                        <w:spacing w:val="-7"/>
                        <w:w w:val="115"/>
                        <w:sz w:val="18"/>
                      </w:rPr>
                      <w:t xml:space="preserve"> </w:t>
                    </w:r>
                    <w:r>
                      <w:rPr>
                        <w:spacing w:val="-2"/>
                        <w:w w:val="115"/>
                        <w:sz w:val="18"/>
                      </w:rPr>
                      <w:t>–</w:t>
                    </w:r>
                    <w:r>
                      <w:rPr>
                        <w:spacing w:val="-8"/>
                        <w:w w:val="115"/>
                        <w:sz w:val="18"/>
                      </w:rPr>
                      <w:t xml:space="preserve"> </w:t>
                    </w:r>
                    <w:r>
                      <w:rPr>
                        <w:spacing w:val="-4"/>
                        <w:w w:val="115"/>
                        <w:sz w:val="18"/>
                      </w:rPr>
                      <w:t>août</w:t>
                    </w:r>
                  </w:p>
                  <w:p>
                    <w:pPr>
                      <w:pStyle w:val="Contenudecadre"/>
                      <w:spacing w:before="32" w:after="0"/>
                      <w:ind w:left="42" w:right="43" w:hanging="0"/>
                      <w:jc w:val="center"/>
                      <w:rPr>
                        <w:sz w:val="18"/>
                      </w:rPr>
                    </w:pPr>
                    <w:r>
                      <w:rPr>
                        <w:spacing w:val="-4"/>
                        <w:w w:val="120"/>
                        <w:sz w:val="18"/>
                      </w:rPr>
                      <w:t>2023</w:t>
                    </w:r>
                  </w:p>
                </w:txbxContent>
              </v:textbox>
              <w10:wrap type="none"/>
            </v:rect>
          </w:pict>
        </mc:Fallback>
      </mc:AlternateContent>
      <mc:AlternateContent>
        <mc:Choice Requires="wps">
          <w:drawing>
            <wp:anchor behindDoc="1" distT="0" distB="0" distL="0" distR="0" simplePos="0" locked="0" layoutInCell="0" allowOverlap="1" relativeHeight="19">
              <wp:simplePos x="0" y="0"/>
              <wp:positionH relativeFrom="page">
                <wp:posOffset>6120130</wp:posOffset>
              </wp:positionH>
              <wp:positionV relativeFrom="page">
                <wp:posOffset>9745345</wp:posOffset>
              </wp:positionV>
              <wp:extent cx="177800" cy="188595"/>
              <wp:effectExtent l="0" t="0" r="0" b="0"/>
              <wp:wrapNone/>
              <wp:docPr id="12" name="Textbox 2"/>
              <a:graphic xmlns:a="http://schemas.openxmlformats.org/drawingml/2006/main">
                <a:graphicData uri="http://schemas.microsoft.com/office/word/2010/wordprocessingShape">
                  <wps:wsp>
                    <wps:cNvSpPr/>
                    <wps:spPr>
                      <a:xfrm>
                        <a:off x="0" y="0"/>
                        <a:ext cx="177840" cy="188640"/>
                      </a:xfrm>
                      <a:prstGeom prst="rect">
                        <a:avLst/>
                      </a:prstGeom>
                      <a:noFill/>
                      <a:ln w="0">
                        <a:noFill/>
                      </a:ln>
                    </wps:spPr>
                    <wps:style>
                      <a:lnRef idx="0"/>
                      <a:fillRef idx="0"/>
                      <a:effectRef idx="0"/>
                      <a:fontRef idx="minor"/>
                    </wps:style>
                    <wps:txbx>
                      <w:txbxContent>
                        <w:p>
                          <w:pPr>
                            <w:pStyle w:val="Contenudecadre"/>
                            <w:spacing w:before="17" w:after="0"/>
                            <w:ind w:left="60" w:right="0" w:hanging="0"/>
                            <w:jc w:val="left"/>
                            <w:rPr>
                              <w:sz w:val="22"/>
                            </w:rPr>
                          </w:pPr>
                          <w:r>
                            <w:rPr>
                              <w:color w:val="FFFFFF"/>
                              <w:w w:val="121"/>
                              <w:sz w:val="22"/>
                            </w:rPr>
                            <w:fldChar w:fldCharType="begin"/>
                          </w:r>
                          <w:r>
                            <w:rPr>
                              <w:sz w:val="22"/>
                              <w:w w:val="121"/>
                              <w:color w:val="FFFFFF"/>
                            </w:rPr>
                            <w:instrText xml:space="preserve"> PAGE </w:instrText>
                          </w:r>
                          <w:r>
                            <w:rPr>
                              <w:sz w:val="22"/>
                              <w:w w:val="121"/>
                              <w:color w:val="FFFFFF"/>
                            </w:rPr>
                            <w:fldChar w:fldCharType="separate"/>
                          </w:r>
                          <w:r>
                            <w:rPr>
                              <w:sz w:val="22"/>
                              <w:w w:val="121"/>
                              <w:color w:val="FFFFFF"/>
                            </w:rPr>
                            <w:t>4</w:t>
                          </w:r>
                          <w:r>
                            <w:rPr>
                              <w:sz w:val="22"/>
                              <w:w w:val="121"/>
                              <w:color w:val="FFFFFF"/>
                            </w:rPr>
                            <w:fldChar w:fldCharType="end"/>
                          </w:r>
                        </w:p>
                      </w:txbxContent>
                    </wps:txbx>
                    <wps:bodyPr lIns="0" rIns="0" tIns="0" bIns="0" anchor="t">
                      <a:noAutofit/>
                    </wps:bodyPr>
                  </wps:wsp>
                </a:graphicData>
              </a:graphic>
            </wp:anchor>
          </w:drawing>
        </mc:Choice>
        <mc:Fallback>
          <w:pict>
            <v:rect id="shape_0" ID="Textbox 2" path="m0,0l-2147483645,0l-2147483645,-2147483646l0,-2147483646xe" stroked="f" o:allowincell="f" style="position:absolute;margin-left:481.9pt;margin-top:767.35pt;width:13.95pt;height:14.8pt;mso-wrap-style:square;v-text-anchor:top;mso-position-horizontal-relative:page;mso-position-vertical-relative:page">
              <v:fill o:detectmouseclick="t" on="false"/>
              <v:stroke color="#3465a4" joinstyle="round" endcap="flat"/>
              <v:textbox>
                <w:txbxContent>
                  <w:p>
                    <w:pPr>
                      <w:pStyle w:val="Contenudecadre"/>
                      <w:spacing w:before="17" w:after="0"/>
                      <w:ind w:left="60" w:right="0" w:hanging="0"/>
                      <w:jc w:val="left"/>
                      <w:rPr>
                        <w:sz w:val="22"/>
                      </w:rPr>
                    </w:pPr>
                    <w:r>
                      <w:rPr>
                        <w:color w:val="FFFFFF"/>
                        <w:w w:val="121"/>
                        <w:sz w:val="22"/>
                      </w:rPr>
                      <w:fldChar w:fldCharType="begin"/>
                    </w:r>
                    <w:r>
                      <w:rPr>
                        <w:sz w:val="22"/>
                        <w:w w:val="121"/>
                        <w:color w:val="FFFFFF"/>
                      </w:rPr>
                      <w:instrText xml:space="preserve"> PAGE </w:instrText>
                    </w:r>
                    <w:r>
                      <w:rPr>
                        <w:sz w:val="22"/>
                        <w:w w:val="121"/>
                        <w:color w:val="FFFFFF"/>
                      </w:rPr>
                      <w:fldChar w:fldCharType="separate"/>
                    </w:r>
                    <w:r>
                      <w:rPr>
                        <w:sz w:val="22"/>
                        <w:w w:val="121"/>
                        <w:color w:val="FFFFFF"/>
                      </w:rPr>
                      <w:t>4</w:t>
                    </w:r>
                    <w:r>
                      <w:rPr>
                        <w:sz w:val="22"/>
                        <w:w w:val="121"/>
                        <w:color w:val="FFFFFF"/>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ind w:left="0" w:right="0" w:hanging="0"/>
      <w:rPr>
        <w:sz w:val="20"/>
      </w:rPr>
    </w:pPr>
    <w:r>
      <w:rPr>
        <w:sz w:val="20"/>
      </w:rPr>
      <mc:AlternateContent>
        <mc:Choice Requires="wpg">
          <w:drawing>
            <wp:anchor behindDoc="1" distT="0" distB="0" distL="0" distR="0" simplePos="0" locked="0" layoutInCell="0" allowOverlap="1" relativeHeight="26">
              <wp:simplePos x="0" y="0"/>
              <wp:positionH relativeFrom="page">
                <wp:posOffset>900430</wp:posOffset>
              </wp:positionH>
              <wp:positionV relativeFrom="page">
                <wp:posOffset>9706610</wp:posOffset>
              </wp:positionV>
              <wp:extent cx="5760720" cy="600075"/>
              <wp:effectExtent l="3175" t="635" r="2540" b="0"/>
              <wp:wrapNone/>
              <wp:docPr id="13" name="Group 4"/>
              <a:graphic xmlns:a="http://schemas.openxmlformats.org/drawingml/2006/main">
                <a:graphicData uri="http://schemas.microsoft.com/office/word/2010/wordprocessingGroup">
                  <wpg:wgp>
                    <wpg:cNvGrpSpPr/>
                    <wpg:grpSpPr>
                      <a:xfrm>
                        <a:off x="0" y="0"/>
                        <a:ext cx="5760720" cy="600120"/>
                        <a:chOff x="0" y="0"/>
                        <a:chExt cx="5760720" cy="600120"/>
                      </a:xfrm>
                    </wpg:grpSpPr>
                    <wps:wsp>
                      <wps:cNvPr id="14" name="Graphic 10"/>
                      <wps:cNvSpPr/>
                      <wps:spPr>
                        <a:xfrm>
                          <a:off x="5184720" y="0"/>
                          <a:ext cx="575280" cy="600120"/>
                        </a:xfrm>
                        <a:custGeom>
                          <a:avLst/>
                          <a:gdLst>
                            <a:gd name="textAreaLeft" fmla="*/ 0 w 326160"/>
                            <a:gd name="textAreaRight" fmla="*/ 326520 w 326160"/>
                            <a:gd name="textAreaTop" fmla="*/ 0 h 340200"/>
                            <a:gd name="textAreaBottom" fmla="*/ 340560 h 340200"/>
                          </a:gdLst>
                          <a:ahLst/>
                          <a:rect l="textAreaLeft" t="textAreaTop" r="textAreaRight" b="textAreaBottom"/>
                          <a:pathLst>
                            <a:path w="575945" h="600075">
                              <a:moveTo>
                                <a:pt x="575945" y="0"/>
                              </a:moveTo>
                              <a:lnTo>
                                <a:pt x="0" y="0"/>
                              </a:lnTo>
                              <a:lnTo>
                                <a:pt x="0" y="600074"/>
                              </a:lnTo>
                              <a:lnTo>
                                <a:pt x="575945" y="600074"/>
                              </a:lnTo>
                              <a:lnTo>
                                <a:pt x="575945" y="0"/>
                              </a:lnTo>
                              <a:close/>
                            </a:path>
                          </a:pathLst>
                        </a:custGeom>
                        <a:solidFill>
                          <a:srgbClr val="933533"/>
                        </a:solidFill>
                        <a:ln w="0">
                          <a:noFill/>
                        </a:ln>
                      </wps:spPr>
                      <wps:style>
                        <a:lnRef idx="0"/>
                        <a:fillRef idx="0"/>
                        <a:effectRef idx="0"/>
                        <a:fontRef idx="minor"/>
                      </wps:style>
                      <wps:bodyPr/>
                    </wps:wsp>
                    <wps:wsp>
                      <wps:cNvPr id="15" name="Graphic 11"/>
                      <wps:cNvSpPr/>
                      <wps:spPr>
                        <a:xfrm>
                          <a:off x="0" y="3240"/>
                          <a:ext cx="5184000" cy="720"/>
                        </a:xfrm>
                        <a:custGeom>
                          <a:avLst/>
                          <a:gdLst>
                            <a:gd name="textAreaLeft" fmla="*/ 0 w 2939040"/>
                            <a:gd name="textAreaRight" fmla="*/ 2939400 w 2939040"/>
                            <a:gd name="textAreaTop" fmla="*/ 0 h 360"/>
                            <a:gd name="textAreaBottom" fmla="*/ 720 h 360"/>
                          </a:gdLst>
                          <a:ahLst/>
                          <a:rect l="textAreaLeft" t="textAreaTop" r="textAreaRight" b="textAreaBottom"/>
                          <a:pathLst>
                            <a:path w="5184140" h="0">
                              <a:moveTo>
                                <a:pt x="0" y="0"/>
                              </a:moveTo>
                              <a:lnTo>
                                <a:pt x="5184140" y="0"/>
                              </a:lnTo>
                            </a:path>
                          </a:pathLst>
                        </a:custGeom>
                        <a:noFill/>
                        <a:ln w="6350">
                          <a:solidFill>
                            <a:srgbClr val="000000"/>
                          </a:solidFill>
                          <a:round/>
                        </a:ln>
                      </wps:spPr>
                      <wps:style>
                        <a:lnRef idx="0"/>
                        <a:fillRef idx="0"/>
                        <a:effectRef idx="0"/>
                        <a:fontRef idx="minor"/>
                      </wps:style>
                      <wps:bodyPr/>
                    </wps:wsp>
                    <wps:wsp>
                      <wps:cNvPr id="16" name="Graphic 12"/>
                      <wps:cNvSpPr/>
                      <wps:spPr>
                        <a:xfrm>
                          <a:off x="5184720" y="3240"/>
                          <a:ext cx="576000" cy="720"/>
                        </a:xfrm>
                        <a:custGeom>
                          <a:avLst/>
                          <a:gdLst>
                            <a:gd name="textAreaLeft" fmla="*/ 0 w 326520"/>
                            <a:gd name="textAreaRight" fmla="*/ 326880 w 326520"/>
                            <a:gd name="textAreaTop" fmla="*/ 0 h 360"/>
                            <a:gd name="textAreaBottom" fmla="*/ 720 h 360"/>
                          </a:gdLst>
                          <a:ahLst/>
                          <a:rect l="textAreaLeft" t="textAreaTop" r="textAreaRight" b="textAreaBottom"/>
                          <a:pathLst>
                            <a:path w="576580" h="0">
                              <a:moveTo>
                                <a:pt x="0" y="0"/>
                              </a:moveTo>
                              <a:lnTo>
                                <a:pt x="576579" y="0"/>
                              </a:lnTo>
                            </a:path>
                          </a:pathLst>
                        </a:custGeom>
                        <a:noFill/>
                        <a:ln w="6350">
                          <a:solidFill>
                            <a:srgbClr val="bf4f4c"/>
                          </a:solidFill>
                          <a:round/>
                        </a:ln>
                      </wps:spPr>
                      <wps:style>
                        <a:lnRef idx="0"/>
                        <a:fillRef idx="0"/>
                        <a:effectRef idx="0"/>
                        <a:fontRef idx="minor"/>
                      </wps:style>
                      <wps:bodyPr/>
                    </wps:wsp>
                  </wpg:wgp>
                </a:graphicData>
              </a:graphic>
            </wp:anchor>
          </w:drawing>
        </mc:Choice>
        <mc:Fallback>
          <w:pict>
            <v:group id="shape_0" alt="Group 4" style="position:absolute;margin-left:70.9pt;margin-top:764.3pt;width:453.6pt;height:47.25pt" coordorigin="1418,15286" coordsize="9072,945"/>
          </w:pict>
        </mc:Fallback>
      </mc:AlternateContent>
      <mc:AlternateContent>
        <mc:Choice Requires="wps">
          <w:drawing>
            <wp:anchor behindDoc="1" distT="0" distB="0" distL="0" distR="0" simplePos="0" locked="0" layoutInCell="0" allowOverlap="1" relativeHeight="29">
              <wp:simplePos x="0" y="0"/>
              <wp:positionH relativeFrom="page">
                <wp:posOffset>1031875</wp:posOffset>
              </wp:positionH>
              <wp:positionV relativeFrom="page">
                <wp:posOffset>9745345</wp:posOffset>
              </wp:positionV>
              <wp:extent cx="4923790" cy="481330"/>
              <wp:effectExtent l="0" t="0" r="0" b="0"/>
              <wp:wrapNone/>
              <wp:docPr id="17" name="Textbox 7"/>
              <a:graphic xmlns:a="http://schemas.openxmlformats.org/drawingml/2006/main">
                <a:graphicData uri="http://schemas.microsoft.com/office/word/2010/wordprocessingShape">
                  <wps:wsp>
                    <wps:cNvSpPr/>
                    <wps:spPr>
                      <a:xfrm>
                        <a:off x="0" y="0"/>
                        <a:ext cx="4923720" cy="481320"/>
                      </a:xfrm>
                      <a:prstGeom prst="rect">
                        <a:avLst/>
                      </a:prstGeom>
                      <a:noFill/>
                      <a:ln w="0">
                        <a:noFill/>
                      </a:ln>
                    </wps:spPr>
                    <wps:style>
                      <a:lnRef idx="0"/>
                      <a:fillRef idx="0"/>
                      <a:effectRef idx="0"/>
                      <a:fontRef idx="minor"/>
                    </wps:style>
                    <wps:txbx>
                      <w:txbxContent>
                        <w:p>
                          <w:pPr>
                            <w:pStyle w:val="Contenudecadre"/>
                            <w:spacing w:before="18" w:after="0"/>
                            <w:ind w:left="40" w:right="43" w:hanging="0"/>
                            <w:jc w:val="center"/>
                            <w:rPr>
                              <w:sz w:val="18"/>
                            </w:rPr>
                          </w:pPr>
                          <w:r>
                            <w:rPr>
                              <w:b/>
                              <w:color w:val="E26B09"/>
                              <w:w w:val="115"/>
                              <w:sz w:val="20"/>
                            </w:rPr>
                            <w:t>Les</w:t>
                          </w:r>
                          <w:r>
                            <w:rPr>
                              <w:b/>
                              <w:color w:val="E26B09"/>
                              <w:spacing w:val="6"/>
                              <w:w w:val="115"/>
                              <w:sz w:val="20"/>
                            </w:rPr>
                            <w:t xml:space="preserve"> </w:t>
                          </w:r>
                          <w:r>
                            <w:rPr>
                              <w:b/>
                              <w:color w:val="E26B09"/>
                              <w:w w:val="115"/>
                              <w:sz w:val="20"/>
                            </w:rPr>
                            <w:t>minima</w:t>
                          </w:r>
                          <w:r>
                            <w:rPr>
                              <w:b/>
                              <w:color w:val="E26B09"/>
                              <w:spacing w:val="7"/>
                              <w:w w:val="115"/>
                              <w:sz w:val="20"/>
                            </w:rPr>
                            <w:t xml:space="preserve"> </w:t>
                          </w:r>
                          <w:r>
                            <w:rPr>
                              <w:b/>
                              <w:color w:val="E26B09"/>
                              <w:w w:val="115"/>
                              <w:sz w:val="20"/>
                            </w:rPr>
                            <w:t>sociaux</w:t>
                          </w:r>
                          <w:r>
                            <w:rPr>
                              <w:w w:val="115"/>
                              <w:sz w:val="20"/>
                            </w:rPr>
                            <w:t xml:space="preserve">| </w:t>
                          </w:r>
                          <w:r>
                            <w:rPr>
                              <w:w w:val="115"/>
                              <w:sz w:val="18"/>
                            </w:rPr>
                            <w:t xml:space="preserve">ATELIER </w:t>
                          </w:r>
                          <w:r>
                            <w:rPr>
                              <w:spacing w:val="-2"/>
                              <w:w w:val="115"/>
                              <w:sz w:val="18"/>
                            </w:rPr>
                            <w:t>GRAPHITE</w:t>
                          </w:r>
                        </w:p>
                        <w:p>
                          <w:pPr>
                            <w:pStyle w:val="Contenudecadre"/>
                            <w:spacing w:before="34" w:after="0"/>
                            <w:ind w:left="43" w:right="43" w:hanging="0"/>
                            <w:jc w:val="center"/>
                            <w:rPr>
                              <w:sz w:val="18"/>
                            </w:rPr>
                          </w:pPr>
                          <w:r>
                            <w:rPr>
                              <w:spacing w:val="-2"/>
                              <w:w w:val="115"/>
                              <w:sz w:val="18"/>
                            </w:rPr>
                            <w:t>190,</w:t>
                          </w:r>
                          <w:r>
                            <w:rPr>
                              <w:spacing w:val="-8"/>
                              <w:w w:val="115"/>
                              <w:sz w:val="18"/>
                            </w:rPr>
                            <w:t xml:space="preserve"> </w:t>
                          </w:r>
                          <w:r>
                            <w:rPr>
                              <w:spacing w:val="-2"/>
                              <w:w w:val="115"/>
                              <w:sz w:val="18"/>
                            </w:rPr>
                            <w:t>rue</w:t>
                          </w:r>
                          <w:r>
                            <w:rPr>
                              <w:spacing w:val="-8"/>
                              <w:w w:val="115"/>
                              <w:sz w:val="18"/>
                            </w:rPr>
                            <w:t xml:space="preserve"> </w:t>
                          </w:r>
                          <w:r>
                            <w:rPr>
                              <w:spacing w:val="-2"/>
                              <w:w w:val="115"/>
                              <w:sz w:val="18"/>
                            </w:rPr>
                            <w:t>Mandron</w:t>
                          </w:r>
                          <w:r>
                            <w:rPr>
                              <w:spacing w:val="-7"/>
                              <w:w w:val="115"/>
                              <w:sz w:val="18"/>
                            </w:rPr>
                            <w:t xml:space="preserve"> </w:t>
                          </w:r>
                          <w:r>
                            <w:rPr>
                              <w:spacing w:val="-2"/>
                              <w:w w:val="115"/>
                              <w:sz w:val="18"/>
                            </w:rPr>
                            <w:t>-</w:t>
                          </w:r>
                          <w:r>
                            <w:rPr>
                              <w:spacing w:val="-8"/>
                              <w:w w:val="115"/>
                              <w:sz w:val="18"/>
                            </w:rPr>
                            <w:t xml:space="preserve"> </w:t>
                          </w:r>
                          <w:r>
                            <w:rPr>
                              <w:spacing w:val="-2"/>
                              <w:w w:val="115"/>
                              <w:sz w:val="18"/>
                            </w:rPr>
                            <w:t>33300</w:t>
                          </w:r>
                          <w:r>
                            <w:rPr>
                              <w:spacing w:val="-8"/>
                              <w:w w:val="115"/>
                              <w:sz w:val="18"/>
                            </w:rPr>
                            <w:t xml:space="preserve"> </w:t>
                          </w:r>
                          <w:r>
                            <w:rPr>
                              <w:spacing w:val="-2"/>
                              <w:w w:val="115"/>
                              <w:sz w:val="18"/>
                            </w:rPr>
                            <w:t>Bordeaux</w:t>
                          </w:r>
                          <w:r>
                            <w:rPr>
                              <w:spacing w:val="-7"/>
                              <w:w w:val="115"/>
                              <w:sz w:val="18"/>
                            </w:rPr>
                            <w:t xml:space="preserve"> </w:t>
                          </w:r>
                          <w:r>
                            <w:rPr>
                              <w:spacing w:val="-2"/>
                              <w:w w:val="115"/>
                              <w:sz w:val="18"/>
                            </w:rPr>
                            <w:t>-</w:t>
                          </w:r>
                          <w:r>
                            <w:rPr>
                              <w:spacing w:val="-8"/>
                              <w:w w:val="115"/>
                              <w:sz w:val="18"/>
                            </w:rPr>
                            <w:t xml:space="preserve"> </w:t>
                          </w:r>
                          <w:r>
                            <w:rPr>
                              <w:spacing w:val="-2"/>
                              <w:w w:val="115"/>
                              <w:sz w:val="18"/>
                            </w:rPr>
                            <w:t>05</w:t>
                          </w:r>
                          <w:r>
                            <w:rPr>
                              <w:spacing w:val="-8"/>
                              <w:w w:val="115"/>
                              <w:sz w:val="18"/>
                            </w:rPr>
                            <w:t xml:space="preserve"> </w:t>
                          </w:r>
                          <w:r>
                            <w:rPr>
                              <w:spacing w:val="-2"/>
                              <w:w w:val="115"/>
                              <w:sz w:val="18"/>
                            </w:rPr>
                            <w:t>56</w:t>
                          </w:r>
                          <w:r>
                            <w:rPr>
                              <w:spacing w:val="-8"/>
                              <w:w w:val="115"/>
                              <w:sz w:val="18"/>
                            </w:rPr>
                            <w:t xml:space="preserve"> </w:t>
                          </w:r>
                          <w:r>
                            <w:rPr>
                              <w:spacing w:val="-2"/>
                              <w:w w:val="115"/>
                              <w:sz w:val="18"/>
                            </w:rPr>
                            <w:t>69</w:t>
                          </w:r>
                          <w:r>
                            <w:rPr>
                              <w:spacing w:val="-7"/>
                              <w:w w:val="115"/>
                              <w:sz w:val="18"/>
                            </w:rPr>
                            <w:t xml:space="preserve"> </w:t>
                          </w:r>
                          <w:r>
                            <w:rPr>
                              <w:spacing w:val="-2"/>
                              <w:w w:val="115"/>
                              <w:sz w:val="18"/>
                            </w:rPr>
                            <w:t>82</w:t>
                          </w:r>
                          <w:r>
                            <w:rPr>
                              <w:spacing w:val="-8"/>
                              <w:w w:val="115"/>
                              <w:sz w:val="18"/>
                            </w:rPr>
                            <w:t xml:space="preserve"> </w:t>
                          </w:r>
                          <w:r>
                            <w:rPr>
                              <w:spacing w:val="-2"/>
                              <w:w w:val="115"/>
                              <w:sz w:val="18"/>
                            </w:rPr>
                            <w:t>32</w:t>
                          </w:r>
                          <w:r>
                            <w:rPr>
                              <w:spacing w:val="-8"/>
                              <w:w w:val="115"/>
                              <w:sz w:val="18"/>
                            </w:rPr>
                            <w:t xml:space="preserve"> </w:t>
                          </w:r>
                          <w:r>
                            <w:rPr>
                              <w:spacing w:val="-2"/>
                              <w:w w:val="115"/>
                              <w:sz w:val="18"/>
                            </w:rPr>
                            <w:t xml:space="preserve">- </w:t>
                          </w:r>
                          <w:hyperlink r:id="rId1">
                            <w:r>
                              <w:rPr>
                                <w:color w:val="0000FF"/>
                                <w:spacing w:val="-2"/>
                                <w:w w:val="115"/>
                                <w:sz w:val="18"/>
                                <w:u w:val="single" w:color="0000FF"/>
                              </w:rPr>
                              <w:t>www.atelier-graphite.fr</w:t>
                            </w:r>
                          </w:hyperlink>
                          <w:r>
                            <w:rPr>
                              <w:color w:val="0000FF"/>
                              <w:spacing w:val="-7"/>
                              <w:w w:val="115"/>
                              <w:sz w:val="18"/>
                            </w:rPr>
                            <w:t xml:space="preserve"> </w:t>
                          </w:r>
                          <w:r>
                            <w:rPr>
                              <w:spacing w:val="-2"/>
                              <w:w w:val="115"/>
                              <w:sz w:val="18"/>
                            </w:rPr>
                            <w:t>–</w:t>
                          </w:r>
                          <w:r>
                            <w:rPr>
                              <w:spacing w:val="-8"/>
                              <w:w w:val="115"/>
                              <w:sz w:val="18"/>
                            </w:rPr>
                            <w:t xml:space="preserve"> </w:t>
                          </w:r>
                          <w:r>
                            <w:rPr>
                              <w:spacing w:val="-4"/>
                              <w:w w:val="115"/>
                              <w:sz w:val="18"/>
                            </w:rPr>
                            <w:t>août</w:t>
                          </w:r>
                        </w:p>
                        <w:p>
                          <w:pPr>
                            <w:pStyle w:val="Contenudecadre"/>
                            <w:spacing w:before="32" w:after="0"/>
                            <w:ind w:left="42" w:right="43" w:hanging="0"/>
                            <w:jc w:val="center"/>
                            <w:rPr>
                              <w:sz w:val="18"/>
                            </w:rPr>
                          </w:pPr>
                          <w:r>
                            <w:rPr>
                              <w:spacing w:val="-4"/>
                              <w:w w:val="120"/>
                              <w:sz w:val="18"/>
                            </w:rPr>
                            <w:t>2023</w:t>
                          </w:r>
                        </w:p>
                      </w:txbxContent>
                    </wps:txbx>
                    <wps:bodyPr lIns="0" rIns="0" tIns="0" bIns="0" anchor="t">
                      <a:noAutofit/>
                    </wps:bodyPr>
                  </wps:wsp>
                </a:graphicData>
              </a:graphic>
            </wp:anchor>
          </w:drawing>
        </mc:Choice>
        <mc:Fallback>
          <w:pict>
            <v:rect id="shape_0" ID="Textbox 7" path="m0,0l-2147483645,0l-2147483645,-2147483646l0,-2147483646xe" stroked="f" o:allowincell="f" style="position:absolute;margin-left:81.25pt;margin-top:767.35pt;width:387.65pt;height:37.85pt;mso-wrap-style:square;v-text-anchor:top;mso-position-horizontal-relative:page;mso-position-vertical-relative:page">
              <v:fill o:detectmouseclick="t" on="false"/>
              <v:stroke color="#3465a4" joinstyle="round" endcap="flat"/>
              <v:textbox>
                <w:txbxContent>
                  <w:p>
                    <w:pPr>
                      <w:pStyle w:val="Contenudecadre"/>
                      <w:spacing w:before="18" w:after="0"/>
                      <w:ind w:left="40" w:right="43" w:hanging="0"/>
                      <w:jc w:val="center"/>
                      <w:rPr>
                        <w:sz w:val="18"/>
                      </w:rPr>
                    </w:pPr>
                    <w:r>
                      <w:rPr>
                        <w:b/>
                        <w:color w:val="E26B09"/>
                        <w:w w:val="115"/>
                        <w:sz w:val="20"/>
                      </w:rPr>
                      <w:t>Les</w:t>
                    </w:r>
                    <w:r>
                      <w:rPr>
                        <w:b/>
                        <w:color w:val="E26B09"/>
                        <w:spacing w:val="6"/>
                        <w:w w:val="115"/>
                        <w:sz w:val="20"/>
                      </w:rPr>
                      <w:t xml:space="preserve"> </w:t>
                    </w:r>
                    <w:r>
                      <w:rPr>
                        <w:b/>
                        <w:color w:val="E26B09"/>
                        <w:w w:val="115"/>
                        <w:sz w:val="20"/>
                      </w:rPr>
                      <w:t>minima</w:t>
                    </w:r>
                    <w:r>
                      <w:rPr>
                        <w:b/>
                        <w:color w:val="E26B09"/>
                        <w:spacing w:val="7"/>
                        <w:w w:val="115"/>
                        <w:sz w:val="20"/>
                      </w:rPr>
                      <w:t xml:space="preserve"> </w:t>
                    </w:r>
                    <w:r>
                      <w:rPr>
                        <w:b/>
                        <w:color w:val="E26B09"/>
                        <w:w w:val="115"/>
                        <w:sz w:val="20"/>
                      </w:rPr>
                      <w:t>sociaux</w:t>
                    </w:r>
                    <w:r>
                      <w:rPr>
                        <w:w w:val="115"/>
                        <w:sz w:val="20"/>
                      </w:rPr>
                      <w:t xml:space="preserve">| </w:t>
                    </w:r>
                    <w:r>
                      <w:rPr>
                        <w:w w:val="115"/>
                        <w:sz w:val="18"/>
                      </w:rPr>
                      <w:t xml:space="preserve">ATELIER </w:t>
                    </w:r>
                    <w:r>
                      <w:rPr>
                        <w:spacing w:val="-2"/>
                        <w:w w:val="115"/>
                        <w:sz w:val="18"/>
                      </w:rPr>
                      <w:t>GRAPHITE</w:t>
                    </w:r>
                  </w:p>
                  <w:p>
                    <w:pPr>
                      <w:pStyle w:val="Contenudecadre"/>
                      <w:spacing w:before="34" w:after="0"/>
                      <w:ind w:left="43" w:right="43" w:hanging="0"/>
                      <w:jc w:val="center"/>
                      <w:rPr>
                        <w:sz w:val="18"/>
                      </w:rPr>
                    </w:pPr>
                    <w:r>
                      <w:rPr>
                        <w:spacing w:val="-2"/>
                        <w:w w:val="115"/>
                        <w:sz w:val="18"/>
                      </w:rPr>
                      <w:t>190,</w:t>
                    </w:r>
                    <w:r>
                      <w:rPr>
                        <w:spacing w:val="-8"/>
                        <w:w w:val="115"/>
                        <w:sz w:val="18"/>
                      </w:rPr>
                      <w:t xml:space="preserve"> </w:t>
                    </w:r>
                    <w:r>
                      <w:rPr>
                        <w:spacing w:val="-2"/>
                        <w:w w:val="115"/>
                        <w:sz w:val="18"/>
                      </w:rPr>
                      <w:t>rue</w:t>
                    </w:r>
                    <w:r>
                      <w:rPr>
                        <w:spacing w:val="-8"/>
                        <w:w w:val="115"/>
                        <w:sz w:val="18"/>
                      </w:rPr>
                      <w:t xml:space="preserve"> </w:t>
                    </w:r>
                    <w:r>
                      <w:rPr>
                        <w:spacing w:val="-2"/>
                        <w:w w:val="115"/>
                        <w:sz w:val="18"/>
                      </w:rPr>
                      <w:t>Mandron</w:t>
                    </w:r>
                    <w:r>
                      <w:rPr>
                        <w:spacing w:val="-7"/>
                        <w:w w:val="115"/>
                        <w:sz w:val="18"/>
                      </w:rPr>
                      <w:t xml:space="preserve"> </w:t>
                    </w:r>
                    <w:r>
                      <w:rPr>
                        <w:spacing w:val="-2"/>
                        <w:w w:val="115"/>
                        <w:sz w:val="18"/>
                      </w:rPr>
                      <w:t>-</w:t>
                    </w:r>
                    <w:r>
                      <w:rPr>
                        <w:spacing w:val="-8"/>
                        <w:w w:val="115"/>
                        <w:sz w:val="18"/>
                      </w:rPr>
                      <w:t xml:space="preserve"> </w:t>
                    </w:r>
                    <w:r>
                      <w:rPr>
                        <w:spacing w:val="-2"/>
                        <w:w w:val="115"/>
                        <w:sz w:val="18"/>
                      </w:rPr>
                      <w:t>33300</w:t>
                    </w:r>
                    <w:r>
                      <w:rPr>
                        <w:spacing w:val="-8"/>
                        <w:w w:val="115"/>
                        <w:sz w:val="18"/>
                      </w:rPr>
                      <w:t xml:space="preserve"> </w:t>
                    </w:r>
                    <w:r>
                      <w:rPr>
                        <w:spacing w:val="-2"/>
                        <w:w w:val="115"/>
                        <w:sz w:val="18"/>
                      </w:rPr>
                      <w:t>Bordeaux</w:t>
                    </w:r>
                    <w:r>
                      <w:rPr>
                        <w:spacing w:val="-7"/>
                        <w:w w:val="115"/>
                        <w:sz w:val="18"/>
                      </w:rPr>
                      <w:t xml:space="preserve"> </w:t>
                    </w:r>
                    <w:r>
                      <w:rPr>
                        <w:spacing w:val="-2"/>
                        <w:w w:val="115"/>
                        <w:sz w:val="18"/>
                      </w:rPr>
                      <w:t>-</w:t>
                    </w:r>
                    <w:r>
                      <w:rPr>
                        <w:spacing w:val="-8"/>
                        <w:w w:val="115"/>
                        <w:sz w:val="18"/>
                      </w:rPr>
                      <w:t xml:space="preserve"> </w:t>
                    </w:r>
                    <w:r>
                      <w:rPr>
                        <w:spacing w:val="-2"/>
                        <w:w w:val="115"/>
                        <w:sz w:val="18"/>
                      </w:rPr>
                      <w:t>05</w:t>
                    </w:r>
                    <w:r>
                      <w:rPr>
                        <w:spacing w:val="-8"/>
                        <w:w w:val="115"/>
                        <w:sz w:val="18"/>
                      </w:rPr>
                      <w:t xml:space="preserve"> </w:t>
                    </w:r>
                    <w:r>
                      <w:rPr>
                        <w:spacing w:val="-2"/>
                        <w:w w:val="115"/>
                        <w:sz w:val="18"/>
                      </w:rPr>
                      <w:t>56</w:t>
                    </w:r>
                    <w:r>
                      <w:rPr>
                        <w:spacing w:val="-8"/>
                        <w:w w:val="115"/>
                        <w:sz w:val="18"/>
                      </w:rPr>
                      <w:t xml:space="preserve"> </w:t>
                    </w:r>
                    <w:r>
                      <w:rPr>
                        <w:spacing w:val="-2"/>
                        <w:w w:val="115"/>
                        <w:sz w:val="18"/>
                      </w:rPr>
                      <w:t>69</w:t>
                    </w:r>
                    <w:r>
                      <w:rPr>
                        <w:spacing w:val="-7"/>
                        <w:w w:val="115"/>
                        <w:sz w:val="18"/>
                      </w:rPr>
                      <w:t xml:space="preserve"> </w:t>
                    </w:r>
                    <w:r>
                      <w:rPr>
                        <w:spacing w:val="-2"/>
                        <w:w w:val="115"/>
                        <w:sz w:val="18"/>
                      </w:rPr>
                      <w:t>82</w:t>
                    </w:r>
                    <w:r>
                      <w:rPr>
                        <w:spacing w:val="-8"/>
                        <w:w w:val="115"/>
                        <w:sz w:val="18"/>
                      </w:rPr>
                      <w:t xml:space="preserve"> </w:t>
                    </w:r>
                    <w:r>
                      <w:rPr>
                        <w:spacing w:val="-2"/>
                        <w:w w:val="115"/>
                        <w:sz w:val="18"/>
                      </w:rPr>
                      <w:t>32</w:t>
                    </w:r>
                    <w:r>
                      <w:rPr>
                        <w:spacing w:val="-8"/>
                        <w:w w:val="115"/>
                        <w:sz w:val="18"/>
                      </w:rPr>
                      <w:t xml:space="preserve"> </w:t>
                    </w:r>
                    <w:r>
                      <w:rPr>
                        <w:spacing w:val="-2"/>
                        <w:w w:val="115"/>
                        <w:sz w:val="18"/>
                      </w:rPr>
                      <w:t xml:space="preserve">- </w:t>
                    </w:r>
                    <w:hyperlink r:id="rId2">
                      <w:r>
                        <w:rPr>
                          <w:color w:val="0000FF"/>
                          <w:spacing w:val="-2"/>
                          <w:w w:val="115"/>
                          <w:sz w:val="18"/>
                          <w:u w:val="single" w:color="0000FF"/>
                        </w:rPr>
                        <w:t>www.atelier-graphite.fr</w:t>
                      </w:r>
                    </w:hyperlink>
                    <w:r>
                      <w:rPr>
                        <w:color w:val="0000FF"/>
                        <w:spacing w:val="-7"/>
                        <w:w w:val="115"/>
                        <w:sz w:val="18"/>
                      </w:rPr>
                      <w:t xml:space="preserve"> </w:t>
                    </w:r>
                    <w:r>
                      <w:rPr>
                        <w:spacing w:val="-2"/>
                        <w:w w:val="115"/>
                        <w:sz w:val="18"/>
                      </w:rPr>
                      <w:t>–</w:t>
                    </w:r>
                    <w:r>
                      <w:rPr>
                        <w:spacing w:val="-8"/>
                        <w:w w:val="115"/>
                        <w:sz w:val="18"/>
                      </w:rPr>
                      <w:t xml:space="preserve"> </w:t>
                    </w:r>
                    <w:r>
                      <w:rPr>
                        <w:spacing w:val="-4"/>
                        <w:w w:val="115"/>
                        <w:sz w:val="18"/>
                      </w:rPr>
                      <w:t>août</w:t>
                    </w:r>
                  </w:p>
                  <w:p>
                    <w:pPr>
                      <w:pStyle w:val="Contenudecadre"/>
                      <w:spacing w:before="32" w:after="0"/>
                      <w:ind w:left="42" w:right="43" w:hanging="0"/>
                      <w:jc w:val="center"/>
                      <w:rPr>
                        <w:sz w:val="18"/>
                      </w:rPr>
                    </w:pPr>
                    <w:r>
                      <w:rPr>
                        <w:spacing w:val="-4"/>
                        <w:w w:val="120"/>
                        <w:sz w:val="18"/>
                      </w:rPr>
                      <w:t>2023</w:t>
                    </w:r>
                  </w:p>
                </w:txbxContent>
              </v:textbox>
              <w10:wrap type="none"/>
            </v:rect>
          </w:pict>
        </mc:Fallback>
      </mc:AlternateContent>
      <mc:AlternateContent>
        <mc:Choice Requires="wps">
          <w:drawing>
            <wp:anchor behindDoc="1" distT="0" distB="0" distL="0" distR="0" simplePos="0" locked="0" layoutInCell="0" allowOverlap="1" relativeHeight="33">
              <wp:simplePos x="0" y="0"/>
              <wp:positionH relativeFrom="page">
                <wp:posOffset>6120130</wp:posOffset>
              </wp:positionH>
              <wp:positionV relativeFrom="page">
                <wp:posOffset>9745345</wp:posOffset>
              </wp:positionV>
              <wp:extent cx="177800" cy="188595"/>
              <wp:effectExtent l="0" t="0" r="0" b="0"/>
              <wp:wrapNone/>
              <wp:docPr id="18" name="Textbox 8"/>
              <a:graphic xmlns:a="http://schemas.openxmlformats.org/drawingml/2006/main">
                <a:graphicData uri="http://schemas.microsoft.com/office/word/2010/wordprocessingShape">
                  <wps:wsp>
                    <wps:cNvSpPr/>
                    <wps:spPr>
                      <a:xfrm>
                        <a:off x="0" y="0"/>
                        <a:ext cx="177840" cy="188640"/>
                      </a:xfrm>
                      <a:prstGeom prst="rect">
                        <a:avLst/>
                      </a:prstGeom>
                      <a:noFill/>
                      <a:ln w="0">
                        <a:noFill/>
                      </a:ln>
                    </wps:spPr>
                    <wps:style>
                      <a:lnRef idx="0"/>
                      <a:fillRef idx="0"/>
                      <a:effectRef idx="0"/>
                      <a:fontRef idx="minor"/>
                    </wps:style>
                    <wps:txbx>
                      <w:txbxContent>
                        <w:p>
                          <w:pPr>
                            <w:pStyle w:val="Contenudecadre"/>
                            <w:spacing w:before="17" w:after="0"/>
                            <w:ind w:left="60" w:right="0" w:hanging="0"/>
                            <w:jc w:val="left"/>
                            <w:rPr>
                              <w:sz w:val="22"/>
                            </w:rPr>
                          </w:pPr>
                          <w:r>
                            <w:rPr>
                              <w:color w:val="FFFFFF"/>
                              <w:w w:val="121"/>
                              <w:sz w:val="22"/>
                            </w:rPr>
                            <w:fldChar w:fldCharType="begin"/>
                          </w:r>
                          <w:r>
                            <w:rPr>
                              <w:sz w:val="22"/>
                              <w:w w:val="121"/>
                              <w:color w:val="FFFFFF"/>
                            </w:rPr>
                            <w:instrText xml:space="preserve"> PAGE </w:instrText>
                          </w:r>
                          <w:r>
                            <w:rPr>
                              <w:sz w:val="22"/>
                              <w:w w:val="121"/>
                              <w:color w:val="FFFFFF"/>
                            </w:rPr>
                            <w:fldChar w:fldCharType="separate"/>
                          </w:r>
                          <w:r>
                            <w:rPr>
                              <w:sz w:val="22"/>
                              <w:w w:val="121"/>
                              <w:color w:val="FFFFFF"/>
                            </w:rPr>
                            <w:t>6</w:t>
                          </w:r>
                          <w:r>
                            <w:rPr>
                              <w:sz w:val="22"/>
                              <w:w w:val="121"/>
                              <w:color w:val="FFFFFF"/>
                            </w:rPr>
                            <w:fldChar w:fldCharType="end"/>
                          </w:r>
                        </w:p>
                      </w:txbxContent>
                    </wps:txbx>
                    <wps:bodyPr lIns="0" rIns="0" tIns="0" bIns="0" anchor="t">
                      <a:noAutofit/>
                    </wps:bodyPr>
                  </wps:wsp>
                </a:graphicData>
              </a:graphic>
            </wp:anchor>
          </w:drawing>
        </mc:Choice>
        <mc:Fallback>
          <w:pict>
            <v:rect id="shape_0" ID="Textbox 8" path="m0,0l-2147483645,0l-2147483645,-2147483646l0,-2147483646xe" stroked="f" o:allowincell="f" style="position:absolute;margin-left:481.9pt;margin-top:767.35pt;width:13.95pt;height:14.8pt;mso-wrap-style:square;v-text-anchor:top;mso-position-horizontal-relative:page;mso-position-vertical-relative:page">
              <v:fill o:detectmouseclick="t" on="false"/>
              <v:stroke color="#3465a4" joinstyle="round" endcap="flat"/>
              <v:textbox>
                <w:txbxContent>
                  <w:p>
                    <w:pPr>
                      <w:pStyle w:val="Contenudecadre"/>
                      <w:spacing w:before="17" w:after="0"/>
                      <w:ind w:left="60" w:right="0" w:hanging="0"/>
                      <w:jc w:val="left"/>
                      <w:rPr>
                        <w:sz w:val="22"/>
                      </w:rPr>
                    </w:pPr>
                    <w:r>
                      <w:rPr>
                        <w:color w:val="FFFFFF"/>
                        <w:w w:val="121"/>
                        <w:sz w:val="22"/>
                      </w:rPr>
                      <w:fldChar w:fldCharType="begin"/>
                    </w:r>
                    <w:r>
                      <w:rPr>
                        <w:sz w:val="22"/>
                        <w:w w:val="121"/>
                        <w:color w:val="FFFFFF"/>
                      </w:rPr>
                      <w:instrText xml:space="preserve"> PAGE </w:instrText>
                    </w:r>
                    <w:r>
                      <w:rPr>
                        <w:sz w:val="22"/>
                        <w:w w:val="121"/>
                        <w:color w:val="FFFFFF"/>
                      </w:rPr>
                      <w:fldChar w:fldCharType="separate"/>
                    </w:r>
                    <w:r>
                      <w:rPr>
                        <w:sz w:val="22"/>
                        <w:w w:val="121"/>
                        <w:color w:val="FFFFFF"/>
                      </w:rPr>
                      <w:t>6</w:t>
                    </w:r>
                    <w:r>
                      <w:rPr>
                        <w:sz w:val="22"/>
                        <w:w w:val="121"/>
                        <w:color w:val="FFFFFF"/>
                      </w:rPr>
                      <w:fldChar w:fldCharType="end"/>
                    </w:r>
                  </w:p>
                </w:txbxContent>
              </v:textbox>
              <w10:wrap type="non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ind w:left="0" w:right="0" w:hanging="0"/>
      <w:rPr>
        <w:sz w:val="20"/>
      </w:rPr>
    </w:pPr>
    <w:r>
      <w:rPr>
        <w:sz w:val="20"/>
      </w:rPr>
      <mc:AlternateContent>
        <mc:Choice Requires="wpg">
          <w:drawing>
            <wp:anchor behindDoc="1" distT="0" distB="0" distL="0" distR="0" simplePos="0" locked="0" layoutInCell="0" allowOverlap="1" relativeHeight="35">
              <wp:simplePos x="0" y="0"/>
              <wp:positionH relativeFrom="page">
                <wp:posOffset>900430</wp:posOffset>
              </wp:positionH>
              <wp:positionV relativeFrom="page">
                <wp:posOffset>9706610</wp:posOffset>
              </wp:positionV>
              <wp:extent cx="5760720" cy="600075"/>
              <wp:effectExtent l="3175" t="635" r="2540" b="0"/>
              <wp:wrapNone/>
              <wp:docPr id="19" name="Group 5"/>
              <a:graphic xmlns:a="http://schemas.openxmlformats.org/drawingml/2006/main">
                <a:graphicData uri="http://schemas.microsoft.com/office/word/2010/wordprocessingGroup">
                  <wpg:wgp>
                    <wpg:cNvGrpSpPr/>
                    <wpg:grpSpPr>
                      <a:xfrm>
                        <a:off x="0" y="0"/>
                        <a:ext cx="5760720" cy="600120"/>
                        <a:chOff x="0" y="0"/>
                        <a:chExt cx="5760720" cy="600120"/>
                      </a:xfrm>
                    </wpg:grpSpPr>
                    <wps:wsp>
                      <wps:cNvPr id="20" name="Graphic 13"/>
                      <wps:cNvSpPr/>
                      <wps:spPr>
                        <a:xfrm>
                          <a:off x="5184720" y="0"/>
                          <a:ext cx="575280" cy="600120"/>
                        </a:xfrm>
                        <a:custGeom>
                          <a:avLst/>
                          <a:gdLst>
                            <a:gd name="textAreaLeft" fmla="*/ 0 w 326160"/>
                            <a:gd name="textAreaRight" fmla="*/ 326520 w 326160"/>
                            <a:gd name="textAreaTop" fmla="*/ 0 h 340200"/>
                            <a:gd name="textAreaBottom" fmla="*/ 340560 h 340200"/>
                          </a:gdLst>
                          <a:ahLst/>
                          <a:rect l="textAreaLeft" t="textAreaTop" r="textAreaRight" b="textAreaBottom"/>
                          <a:pathLst>
                            <a:path w="575945" h="600075">
                              <a:moveTo>
                                <a:pt x="575945" y="0"/>
                              </a:moveTo>
                              <a:lnTo>
                                <a:pt x="0" y="0"/>
                              </a:lnTo>
                              <a:lnTo>
                                <a:pt x="0" y="600074"/>
                              </a:lnTo>
                              <a:lnTo>
                                <a:pt x="575945" y="600074"/>
                              </a:lnTo>
                              <a:lnTo>
                                <a:pt x="575945" y="0"/>
                              </a:lnTo>
                              <a:close/>
                            </a:path>
                          </a:pathLst>
                        </a:custGeom>
                        <a:solidFill>
                          <a:srgbClr val="933533"/>
                        </a:solidFill>
                        <a:ln w="0">
                          <a:noFill/>
                        </a:ln>
                      </wps:spPr>
                      <wps:style>
                        <a:lnRef idx="0"/>
                        <a:fillRef idx="0"/>
                        <a:effectRef idx="0"/>
                        <a:fontRef idx="minor"/>
                      </wps:style>
                      <wps:bodyPr/>
                    </wps:wsp>
                    <wps:wsp>
                      <wps:cNvPr id="21" name="Graphic 14"/>
                      <wps:cNvSpPr/>
                      <wps:spPr>
                        <a:xfrm>
                          <a:off x="0" y="3240"/>
                          <a:ext cx="5184000" cy="720"/>
                        </a:xfrm>
                        <a:custGeom>
                          <a:avLst/>
                          <a:gdLst>
                            <a:gd name="textAreaLeft" fmla="*/ 0 w 2939040"/>
                            <a:gd name="textAreaRight" fmla="*/ 2939400 w 2939040"/>
                            <a:gd name="textAreaTop" fmla="*/ 0 h 360"/>
                            <a:gd name="textAreaBottom" fmla="*/ 720 h 360"/>
                          </a:gdLst>
                          <a:ahLst/>
                          <a:rect l="textAreaLeft" t="textAreaTop" r="textAreaRight" b="textAreaBottom"/>
                          <a:pathLst>
                            <a:path w="5184140" h="0">
                              <a:moveTo>
                                <a:pt x="0" y="0"/>
                              </a:moveTo>
                              <a:lnTo>
                                <a:pt x="5184140" y="0"/>
                              </a:lnTo>
                            </a:path>
                          </a:pathLst>
                        </a:custGeom>
                        <a:noFill/>
                        <a:ln w="6350">
                          <a:solidFill>
                            <a:srgbClr val="000000"/>
                          </a:solidFill>
                          <a:round/>
                        </a:ln>
                      </wps:spPr>
                      <wps:style>
                        <a:lnRef idx="0"/>
                        <a:fillRef idx="0"/>
                        <a:effectRef idx="0"/>
                        <a:fontRef idx="minor"/>
                      </wps:style>
                      <wps:bodyPr/>
                    </wps:wsp>
                    <wps:wsp>
                      <wps:cNvPr id="22" name="Graphic 15"/>
                      <wps:cNvSpPr/>
                      <wps:spPr>
                        <a:xfrm>
                          <a:off x="5184720" y="3240"/>
                          <a:ext cx="576000" cy="720"/>
                        </a:xfrm>
                        <a:custGeom>
                          <a:avLst/>
                          <a:gdLst>
                            <a:gd name="textAreaLeft" fmla="*/ 0 w 326520"/>
                            <a:gd name="textAreaRight" fmla="*/ 326880 w 326520"/>
                            <a:gd name="textAreaTop" fmla="*/ 0 h 360"/>
                            <a:gd name="textAreaBottom" fmla="*/ 720 h 360"/>
                          </a:gdLst>
                          <a:ahLst/>
                          <a:rect l="textAreaLeft" t="textAreaTop" r="textAreaRight" b="textAreaBottom"/>
                          <a:pathLst>
                            <a:path w="576580" h="0">
                              <a:moveTo>
                                <a:pt x="0" y="0"/>
                              </a:moveTo>
                              <a:lnTo>
                                <a:pt x="576579" y="0"/>
                              </a:lnTo>
                            </a:path>
                          </a:pathLst>
                        </a:custGeom>
                        <a:noFill/>
                        <a:ln w="6350">
                          <a:solidFill>
                            <a:srgbClr val="bf4f4c"/>
                          </a:solidFill>
                          <a:round/>
                        </a:ln>
                      </wps:spPr>
                      <wps:style>
                        <a:lnRef idx="0"/>
                        <a:fillRef idx="0"/>
                        <a:effectRef idx="0"/>
                        <a:fontRef idx="minor"/>
                      </wps:style>
                      <wps:bodyPr/>
                    </wps:wsp>
                  </wpg:wgp>
                </a:graphicData>
              </a:graphic>
            </wp:anchor>
          </w:drawing>
        </mc:Choice>
        <mc:Fallback>
          <w:pict>
            <v:group id="shape_0" alt="Group 5" style="position:absolute;margin-left:70.9pt;margin-top:764.3pt;width:453.6pt;height:47.25pt" coordorigin="1418,15286" coordsize="9072,945"/>
          </w:pict>
        </mc:Fallback>
      </mc:AlternateContent>
      <mc:AlternateContent>
        <mc:Choice Requires="wps">
          <w:drawing>
            <wp:anchor behindDoc="1" distT="0" distB="0" distL="0" distR="0" simplePos="0" locked="0" layoutInCell="0" allowOverlap="1" relativeHeight="36">
              <wp:simplePos x="0" y="0"/>
              <wp:positionH relativeFrom="page">
                <wp:posOffset>1031875</wp:posOffset>
              </wp:positionH>
              <wp:positionV relativeFrom="page">
                <wp:posOffset>9745345</wp:posOffset>
              </wp:positionV>
              <wp:extent cx="4923790" cy="481330"/>
              <wp:effectExtent l="0" t="0" r="0" b="0"/>
              <wp:wrapNone/>
              <wp:docPr id="23" name="Textbox 9"/>
              <a:graphic xmlns:a="http://schemas.openxmlformats.org/drawingml/2006/main">
                <a:graphicData uri="http://schemas.microsoft.com/office/word/2010/wordprocessingShape">
                  <wps:wsp>
                    <wps:cNvSpPr/>
                    <wps:spPr>
                      <a:xfrm>
                        <a:off x="0" y="0"/>
                        <a:ext cx="4923720" cy="481320"/>
                      </a:xfrm>
                      <a:prstGeom prst="rect">
                        <a:avLst/>
                      </a:prstGeom>
                      <a:noFill/>
                      <a:ln w="0">
                        <a:noFill/>
                      </a:ln>
                    </wps:spPr>
                    <wps:style>
                      <a:lnRef idx="0"/>
                      <a:fillRef idx="0"/>
                      <a:effectRef idx="0"/>
                      <a:fontRef idx="minor"/>
                    </wps:style>
                    <wps:txbx>
                      <w:txbxContent>
                        <w:p>
                          <w:pPr>
                            <w:pStyle w:val="Contenudecadre"/>
                            <w:spacing w:before="18" w:after="0"/>
                            <w:ind w:left="40" w:right="43" w:hanging="0"/>
                            <w:jc w:val="center"/>
                            <w:rPr>
                              <w:sz w:val="18"/>
                            </w:rPr>
                          </w:pPr>
                          <w:r>
                            <w:rPr>
                              <w:b/>
                              <w:color w:val="E26B09"/>
                              <w:w w:val="115"/>
                              <w:sz w:val="20"/>
                            </w:rPr>
                            <w:t>Les</w:t>
                          </w:r>
                          <w:r>
                            <w:rPr>
                              <w:b/>
                              <w:color w:val="E26B09"/>
                              <w:spacing w:val="6"/>
                              <w:w w:val="115"/>
                              <w:sz w:val="20"/>
                            </w:rPr>
                            <w:t xml:space="preserve"> </w:t>
                          </w:r>
                          <w:r>
                            <w:rPr>
                              <w:b/>
                              <w:color w:val="E26B09"/>
                              <w:w w:val="115"/>
                              <w:sz w:val="20"/>
                            </w:rPr>
                            <w:t>minima</w:t>
                          </w:r>
                          <w:r>
                            <w:rPr>
                              <w:b/>
                              <w:color w:val="E26B09"/>
                              <w:spacing w:val="7"/>
                              <w:w w:val="115"/>
                              <w:sz w:val="20"/>
                            </w:rPr>
                            <w:t xml:space="preserve"> </w:t>
                          </w:r>
                          <w:r>
                            <w:rPr>
                              <w:b/>
                              <w:color w:val="E26B09"/>
                              <w:w w:val="115"/>
                              <w:sz w:val="20"/>
                            </w:rPr>
                            <w:t>sociaux</w:t>
                          </w:r>
                          <w:r>
                            <w:rPr>
                              <w:w w:val="115"/>
                              <w:sz w:val="20"/>
                            </w:rPr>
                            <w:t xml:space="preserve">| </w:t>
                          </w:r>
                          <w:r>
                            <w:rPr>
                              <w:w w:val="115"/>
                              <w:sz w:val="18"/>
                            </w:rPr>
                            <w:t xml:space="preserve">ATELIER </w:t>
                          </w:r>
                          <w:r>
                            <w:rPr>
                              <w:spacing w:val="-2"/>
                              <w:w w:val="115"/>
                              <w:sz w:val="18"/>
                            </w:rPr>
                            <w:t>GRAPHITE</w:t>
                          </w:r>
                        </w:p>
                        <w:p>
                          <w:pPr>
                            <w:pStyle w:val="Contenudecadre"/>
                            <w:spacing w:before="34" w:after="0"/>
                            <w:ind w:left="43" w:right="43" w:hanging="0"/>
                            <w:jc w:val="center"/>
                            <w:rPr>
                              <w:sz w:val="18"/>
                            </w:rPr>
                          </w:pPr>
                          <w:r>
                            <w:rPr>
                              <w:spacing w:val="-2"/>
                              <w:w w:val="115"/>
                              <w:sz w:val="18"/>
                            </w:rPr>
                            <w:t>190,</w:t>
                          </w:r>
                          <w:r>
                            <w:rPr>
                              <w:spacing w:val="-8"/>
                              <w:w w:val="115"/>
                              <w:sz w:val="18"/>
                            </w:rPr>
                            <w:t xml:space="preserve"> </w:t>
                          </w:r>
                          <w:r>
                            <w:rPr>
                              <w:spacing w:val="-2"/>
                              <w:w w:val="115"/>
                              <w:sz w:val="18"/>
                            </w:rPr>
                            <w:t>rue</w:t>
                          </w:r>
                          <w:r>
                            <w:rPr>
                              <w:spacing w:val="-8"/>
                              <w:w w:val="115"/>
                              <w:sz w:val="18"/>
                            </w:rPr>
                            <w:t xml:space="preserve"> </w:t>
                          </w:r>
                          <w:r>
                            <w:rPr>
                              <w:spacing w:val="-2"/>
                              <w:w w:val="115"/>
                              <w:sz w:val="18"/>
                            </w:rPr>
                            <w:t>Mandron</w:t>
                          </w:r>
                          <w:r>
                            <w:rPr>
                              <w:spacing w:val="-7"/>
                              <w:w w:val="115"/>
                              <w:sz w:val="18"/>
                            </w:rPr>
                            <w:t xml:space="preserve"> </w:t>
                          </w:r>
                          <w:r>
                            <w:rPr>
                              <w:spacing w:val="-2"/>
                              <w:w w:val="115"/>
                              <w:sz w:val="18"/>
                            </w:rPr>
                            <w:t>-</w:t>
                          </w:r>
                          <w:r>
                            <w:rPr>
                              <w:spacing w:val="-8"/>
                              <w:w w:val="115"/>
                              <w:sz w:val="18"/>
                            </w:rPr>
                            <w:t xml:space="preserve"> </w:t>
                          </w:r>
                          <w:r>
                            <w:rPr>
                              <w:spacing w:val="-2"/>
                              <w:w w:val="115"/>
                              <w:sz w:val="18"/>
                            </w:rPr>
                            <w:t>33300</w:t>
                          </w:r>
                          <w:r>
                            <w:rPr>
                              <w:spacing w:val="-8"/>
                              <w:w w:val="115"/>
                              <w:sz w:val="18"/>
                            </w:rPr>
                            <w:t xml:space="preserve"> </w:t>
                          </w:r>
                          <w:r>
                            <w:rPr>
                              <w:spacing w:val="-2"/>
                              <w:w w:val="115"/>
                              <w:sz w:val="18"/>
                            </w:rPr>
                            <w:t>Bordeaux</w:t>
                          </w:r>
                          <w:r>
                            <w:rPr>
                              <w:spacing w:val="-7"/>
                              <w:w w:val="115"/>
                              <w:sz w:val="18"/>
                            </w:rPr>
                            <w:t xml:space="preserve"> </w:t>
                          </w:r>
                          <w:r>
                            <w:rPr>
                              <w:spacing w:val="-2"/>
                              <w:w w:val="115"/>
                              <w:sz w:val="18"/>
                            </w:rPr>
                            <w:t>-</w:t>
                          </w:r>
                          <w:r>
                            <w:rPr>
                              <w:spacing w:val="-8"/>
                              <w:w w:val="115"/>
                              <w:sz w:val="18"/>
                            </w:rPr>
                            <w:t xml:space="preserve"> </w:t>
                          </w:r>
                          <w:r>
                            <w:rPr>
                              <w:spacing w:val="-2"/>
                              <w:w w:val="115"/>
                              <w:sz w:val="18"/>
                            </w:rPr>
                            <w:t>05</w:t>
                          </w:r>
                          <w:r>
                            <w:rPr>
                              <w:spacing w:val="-8"/>
                              <w:w w:val="115"/>
                              <w:sz w:val="18"/>
                            </w:rPr>
                            <w:t xml:space="preserve"> </w:t>
                          </w:r>
                          <w:r>
                            <w:rPr>
                              <w:spacing w:val="-2"/>
                              <w:w w:val="115"/>
                              <w:sz w:val="18"/>
                            </w:rPr>
                            <w:t>56</w:t>
                          </w:r>
                          <w:r>
                            <w:rPr>
                              <w:spacing w:val="-8"/>
                              <w:w w:val="115"/>
                              <w:sz w:val="18"/>
                            </w:rPr>
                            <w:t xml:space="preserve"> </w:t>
                          </w:r>
                          <w:r>
                            <w:rPr>
                              <w:spacing w:val="-2"/>
                              <w:w w:val="115"/>
                              <w:sz w:val="18"/>
                            </w:rPr>
                            <w:t>69</w:t>
                          </w:r>
                          <w:r>
                            <w:rPr>
                              <w:spacing w:val="-7"/>
                              <w:w w:val="115"/>
                              <w:sz w:val="18"/>
                            </w:rPr>
                            <w:t xml:space="preserve"> </w:t>
                          </w:r>
                          <w:r>
                            <w:rPr>
                              <w:spacing w:val="-2"/>
                              <w:w w:val="115"/>
                              <w:sz w:val="18"/>
                            </w:rPr>
                            <w:t>82</w:t>
                          </w:r>
                          <w:r>
                            <w:rPr>
                              <w:spacing w:val="-8"/>
                              <w:w w:val="115"/>
                              <w:sz w:val="18"/>
                            </w:rPr>
                            <w:t xml:space="preserve"> </w:t>
                          </w:r>
                          <w:r>
                            <w:rPr>
                              <w:spacing w:val="-2"/>
                              <w:w w:val="115"/>
                              <w:sz w:val="18"/>
                            </w:rPr>
                            <w:t>32</w:t>
                          </w:r>
                          <w:r>
                            <w:rPr>
                              <w:spacing w:val="-8"/>
                              <w:w w:val="115"/>
                              <w:sz w:val="18"/>
                            </w:rPr>
                            <w:t xml:space="preserve"> </w:t>
                          </w:r>
                          <w:r>
                            <w:rPr>
                              <w:spacing w:val="-2"/>
                              <w:w w:val="115"/>
                              <w:sz w:val="18"/>
                            </w:rPr>
                            <w:t xml:space="preserve">- </w:t>
                          </w:r>
                          <w:hyperlink r:id="rId1">
                            <w:r>
                              <w:rPr>
                                <w:color w:val="0000FF"/>
                                <w:spacing w:val="-2"/>
                                <w:w w:val="115"/>
                                <w:sz w:val="18"/>
                                <w:u w:val="single" w:color="0000FF"/>
                              </w:rPr>
                              <w:t>www.atelier-graphite.fr</w:t>
                            </w:r>
                          </w:hyperlink>
                          <w:r>
                            <w:rPr>
                              <w:color w:val="0000FF"/>
                              <w:spacing w:val="-7"/>
                              <w:w w:val="115"/>
                              <w:sz w:val="18"/>
                            </w:rPr>
                            <w:t xml:space="preserve"> </w:t>
                          </w:r>
                          <w:r>
                            <w:rPr>
                              <w:spacing w:val="-2"/>
                              <w:w w:val="115"/>
                              <w:sz w:val="18"/>
                            </w:rPr>
                            <w:t>–</w:t>
                          </w:r>
                          <w:r>
                            <w:rPr>
                              <w:spacing w:val="-8"/>
                              <w:w w:val="115"/>
                              <w:sz w:val="18"/>
                            </w:rPr>
                            <w:t xml:space="preserve"> </w:t>
                          </w:r>
                          <w:r>
                            <w:rPr>
                              <w:spacing w:val="-4"/>
                              <w:w w:val="115"/>
                              <w:sz w:val="18"/>
                            </w:rPr>
                            <w:t>août</w:t>
                          </w:r>
                        </w:p>
                        <w:p>
                          <w:pPr>
                            <w:pStyle w:val="Contenudecadre"/>
                            <w:spacing w:before="32" w:after="0"/>
                            <w:ind w:left="42" w:right="43" w:hanging="0"/>
                            <w:jc w:val="center"/>
                            <w:rPr>
                              <w:sz w:val="18"/>
                            </w:rPr>
                          </w:pPr>
                          <w:r>
                            <w:rPr>
                              <w:spacing w:val="-4"/>
                              <w:w w:val="120"/>
                              <w:sz w:val="18"/>
                            </w:rPr>
                            <w:t>2023</w:t>
                          </w:r>
                        </w:p>
                      </w:txbxContent>
                    </wps:txbx>
                    <wps:bodyPr lIns="0" rIns="0" tIns="0" bIns="0" anchor="t">
                      <a:noAutofit/>
                    </wps:bodyPr>
                  </wps:wsp>
                </a:graphicData>
              </a:graphic>
            </wp:anchor>
          </w:drawing>
        </mc:Choice>
        <mc:Fallback>
          <w:pict>
            <v:rect id="shape_0" ID="Textbox 9" path="m0,0l-2147483645,0l-2147483645,-2147483646l0,-2147483646xe" stroked="f" o:allowincell="f" style="position:absolute;margin-left:81.25pt;margin-top:767.35pt;width:387.65pt;height:37.85pt;mso-wrap-style:square;v-text-anchor:top;mso-position-horizontal-relative:page;mso-position-vertical-relative:page">
              <v:fill o:detectmouseclick="t" on="false"/>
              <v:stroke color="#3465a4" joinstyle="round" endcap="flat"/>
              <v:textbox>
                <w:txbxContent>
                  <w:p>
                    <w:pPr>
                      <w:pStyle w:val="Contenudecadre"/>
                      <w:spacing w:before="18" w:after="0"/>
                      <w:ind w:left="40" w:right="43" w:hanging="0"/>
                      <w:jc w:val="center"/>
                      <w:rPr>
                        <w:sz w:val="18"/>
                      </w:rPr>
                    </w:pPr>
                    <w:r>
                      <w:rPr>
                        <w:b/>
                        <w:color w:val="E26B09"/>
                        <w:w w:val="115"/>
                        <w:sz w:val="20"/>
                      </w:rPr>
                      <w:t>Les</w:t>
                    </w:r>
                    <w:r>
                      <w:rPr>
                        <w:b/>
                        <w:color w:val="E26B09"/>
                        <w:spacing w:val="6"/>
                        <w:w w:val="115"/>
                        <w:sz w:val="20"/>
                      </w:rPr>
                      <w:t xml:space="preserve"> </w:t>
                    </w:r>
                    <w:r>
                      <w:rPr>
                        <w:b/>
                        <w:color w:val="E26B09"/>
                        <w:w w:val="115"/>
                        <w:sz w:val="20"/>
                      </w:rPr>
                      <w:t>minima</w:t>
                    </w:r>
                    <w:r>
                      <w:rPr>
                        <w:b/>
                        <w:color w:val="E26B09"/>
                        <w:spacing w:val="7"/>
                        <w:w w:val="115"/>
                        <w:sz w:val="20"/>
                      </w:rPr>
                      <w:t xml:space="preserve"> </w:t>
                    </w:r>
                    <w:r>
                      <w:rPr>
                        <w:b/>
                        <w:color w:val="E26B09"/>
                        <w:w w:val="115"/>
                        <w:sz w:val="20"/>
                      </w:rPr>
                      <w:t>sociaux</w:t>
                    </w:r>
                    <w:r>
                      <w:rPr>
                        <w:w w:val="115"/>
                        <w:sz w:val="20"/>
                      </w:rPr>
                      <w:t xml:space="preserve">| </w:t>
                    </w:r>
                    <w:r>
                      <w:rPr>
                        <w:w w:val="115"/>
                        <w:sz w:val="18"/>
                      </w:rPr>
                      <w:t xml:space="preserve">ATELIER </w:t>
                    </w:r>
                    <w:r>
                      <w:rPr>
                        <w:spacing w:val="-2"/>
                        <w:w w:val="115"/>
                        <w:sz w:val="18"/>
                      </w:rPr>
                      <w:t>GRAPHITE</w:t>
                    </w:r>
                  </w:p>
                  <w:p>
                    <w:pPr>
                      <w:pStyle w:val="Contenudecadre"/>
                      <w:spacing w:before="34" w:after="0"/>
                      <w:ind w:left="43" w:right="43" w:hanging="0"/>
                      <w:jc w:val="center"/>
                      <w:rPr>
                        <w:sz w:val="18"/>
                      </w:rPr>
                    </w:pPr>
                    <w:r>
                      <w:rPr>
                        <w:spacing w:val="-2"/>
                        <w:w w:val="115"/>
                        <w:sz w:val="18"/>
                      </w:rPr>
                      <w:t>190,</w:t>
                    </w:r>
                    <w:r>
                      <w:rPr>
                        <w:spacing w:val="-8"/>
                        <w:w w:val="115"/>
                        <w:sz w:val="18"/>
                      </w:rPr>
                      <w:t xml:space="preserve"> </w:t>
                    </w:r>
                    <w:r>
                      <w:rPr>
                        <w:spacing w:val="-2"/>
                        <w:w w:val="115"/>
                        <w:sz w:val="18"/>
                      </w:rPr>
                      <w:t>rue</w:t>
                    </w:r>
                    <w:r>
                      <w:rPr>
                        <w:spacing w:val="-8"/>
                        <w:w w:val="115"/>
                        <w:sz w:val="18"/>
                      </w:rPr>
                      <w:t xml:space="preserve"> </w:t>
                    </w:r>
                    <w:r>
                      <w:rPr>
                        <w:spacing w:val="-2"/>
                        <w:w w:val="115"/>
                        <w:sz w:val="18"/>
                      </w:rPr>
                      <w:t>Mandron</w:t>
                    </w:r>
                    <w:r>
                      <w:rPr>
                        <w:spacing w:val="-7"/>
                        <w:w w:val="115"/>
                        <w:sz w:val="18"/>
                      </w:rPr>
                      <w:t xml:space="preserve"> </w:t>
                    </w:r>
                    <w:r>
                      <w:rPr>
                        <w:spacing w:val="-2"/>
                        <w:w w:val="115"/>
                        <w:sz w:val="18"/>
                      </w:rPr>
                      <w:t>-</w:t>
                    </w:r>
                    <w:r>
                      <w:rPr>
                        <w:spacing w:val="-8"/>
                        <w:w w:val="115"/>
                        <w:sz w:val="18"/>
                      </w:rPr>
                      <w:t xml:space="preserve"> </w:t>
                    </w:r>
                    <w:r>
                      <w:rPr>
                        <w:spacing w:val="-2"/>
                        <w:w w:val="115"/>
                        <w:sz w:val="18"/>
                      </w:rPr>
                      <w:t>33300</w:t>
                    </w:r>
                    <w:r>
                      <w:rPr>
                        <w:spacing w:val="-8"/>
                        <w:w w:val="115"/>
                        <w:sz w:val="18"/>
                      </w:rPr>
                      <w:t xml:space="preserve"> </w:t>
                    </w:r>
                    <w:r>
                      <w:rPr>
                        <w:spacing w:val="-2"/>
                        <w:w w:val="115"/>
                        <w:sz w:val="18"/>
                      </w:rPr>
                      <w:t>Bordeaux</w:t>
                    </w:r>
                    <w:r>
                      <w:rPr>
                        <w:spacing w:val="-7"/>
                        <w:w w:val="115"/>
                        <w:sz w:val="18"/>
                      </w:rPr>
                      <w:t xml:space="preserve"> </w:t>
                    </w:r>
                    <w:r>
                      <w:rPr>
                        <w:spacing w:val="-2"/>
                        <w:w w:val="115"/>
                        <w:sz w:val="18"/>
                      </w:rPr>
                      <w:t>-</w:t>
                    </w:r>
                    <w:r>
                      <w:rPr>
                        <w:spacing w:val="-8"/>
                        <w:w w:val="115"/>
                        <w:sz w:val="18"/>
                      </w:rPr>
                      <w:t xml:space="preserve"> </w:t>
                    </w:r>
                    <w:r>
                      <w:rPr>
                        <w:spacing w:val="-2"/>
                        <w:w w:val="115"/>
                        <w:sz w:val="18"/>
                      </w:rPr>
                      <w:t>05</w:t>
                    </w:r>
                    <w:r>
                      <w:rPr>
                        <w:spacing w:val="-8"/>
                        <w:w w:val="115"/>
                        <w:sz w:val="18"/>
                      </w:rPr>
                      <w:t xml:space="preserve"> </w:t>
                    </w:r>
                    <w:r>
                      <w:rPr>
                        <w:spacing w:val="-2"/>
                        <w:w w:val="115"/>
                        <w:sz w:val="18"/>
                      </w:rPr>
                      <w:t>56</w:t>
                    </w:r>
                    <w:r>
                      <w:rPr>
                        <w:spacing w:val="-8"/>
                        <w:w w:val="115"/>
                        <w:sz w:val="18"/>
                      </w:rPr>
                      <w:t xml:space="preserve"> </w:t>
                    </w:r>
                    <w:r>
                      <w:rPr>
                        <w:spacing w:val="-2"/>
                        <w:w w:val="115"/>
                        <w:sz w:val="18"/>
                      </w:rPr>
                      <w:t>69</w:t>
                    </w:r>
                    <w:r>
                      <w:rPr>
                        <w:spacing w:val="-7"/>
                        <w:w w:val="115"/>
                        <w:sz w:val="18"/>
                      </w:rPr>
                      <w:t xml:space="preserve"> </w:t>
                    </w:r>
                    <w:r>
                      <w:rPr>
                        <w:spacing w:val="-2"/>
                        <w:w w:val="115"/>
                        <w:sz w:val="18"/>
                      </w:rPr>
                      <w:t>82</w:t>
                    </w:r>
                    <w:r>
                      <w:rPr>
                        <w:spacing w:val="-8"/>
                        <w:w w:val="115"/>
                        <w:sz w:val="18"/>
                      </w:rPr>
                      <w:t xml:space="preserve"> </w:t>
                    </w:r>
                    <w:r>
                      <w:rPr>
                        <w:spacing w:val="-2"/>
                        <w:w w:val="115"/>
                        <w:sz w:val="18"/>
                      </w:rPr>
                      <w:t>32</w:t>
                    </w:r>
                    <w:r>
                      <w:rPr>
                        <w:spacing w:val="-8"/>
                        <w:w w:val="115"/>
                        <w:sz w:val="18"/>
                      </w:rPr>
                      <w:t xml:space="preserve"> </w:t>
                    </w:r>
                    <w:r>
                      <w:rPr>
                        <w:spacing w:val="-2"/>
                        <w:w w:val="115"/>
                        <w:sz w:val="18"/>
                      </w:rPr>
                      <w:t xml:space="preserve">- </w:t>
                    </w:r>
                    <w:hyperlink r:id="rId2">
                      <w:r>
                        <w:rPr>
                          <w:color w:val="0000FF"/>
                          <w:spacing w:val="-2"/>
                          <w:w w:val="115"/>
                          <w:sz w:val="18"/>
                          <w:u w:val="single" w:color="0000FF"/>
                        </w:rPr>
                        <w:t>www.atelier-graphite.fr</w:t>
                      </w:r>
                    </w:hyperlink>
                    <w:r>
                      <w:rPr>
                        <w:color w:val="0000FF"/>
                        <w:spacing w:val="-7"/>
                        <w:w w:val="115"/>
                        <w:sz w:val="18"/>
                      </w:rPr>
                      <w:t xml:space="preserve"> </w:t>
                    </w:r>
                    <w:r>
                      <w:rPr>
                        <w:spacing w:val="-2"/>
                        <w:w w:val="115"/>
                        <w:sz w:val="18"/>
                      </w:rPr>
                      <w:t>–</w:t>
                    </w:r>
                    <w:r>
                      <w:rPr>
                        <w:spacing w:val="-8"/>
                        <w:w w:val="115"/>
                        <w:sz w:val="18"/>
                      </w:rPr>
                      <w:t xml:space="preserve"> </w:t>
                    </w:r>
                    <w:r>
                      <w:rPr>
                        <w:spacing w:val="-4"/>
                        <w:w w:val="115"/>
                        <w:sz w:val="18"/>
                      </w:rPr>
                      <w:t>août</w:t>
                    </w:r>
                  </w:p>
                  <w:p>
                    <w:pPr>
                      <w:pStyle w:val="Contenudecadre"/>
                      <w:spacing w:before="32" w:after="0"/>
                      <w:ind w:left="42" w:right="43" w:hanging="0"/>
                      <w:jc w:val="center"/>
                      <w:rPr>
                        <w:sz w:val="18"/>
                      </w:rPr>
                    </w:pPr>
                    <w:r>
                      <w:rPr>
                        <w:spacing w:val="-4"/>
                        <w:w w:val="120"/>
                        <w:sz w:val="18"/>
                      </w:rPr>
                      <w:t>2023</w:t>
                    </w:r>
                  </w:p>
                </w:txbxContent>
              </v:textbox>
              <w10:wrap type="none"/>
            </v:rect>
          </w:pict>
        </mc:Fallback>
      </mc:AlternateContent>
      <mc:AlternateContent>
        <mc:Choice Requires="wps">
          <w:drawing>
            <wp:anchor behindDoc="1" distT="0" distB="0" distL="0" distR="0" simplePos="0" locked="0" layoutInCell="0" allowOverlap="1" relativeHeight="38">
              <wp:simplePos x="0" y="0"/>
              <wp:positionH relativeFrom="page">
                <wp:posOffset>6120130</wp:posOffset>
              </wp:positionH>
              <wp:positionV relativeFrom="page">
                <wp:posOffset>9745345</wp:posOffset>
              </wp:positionV>
              <wp:extent cx="177800" cy="188595"/>
              <wp:effectExtent l="0" t="0" r="0" b="0"/>
              <wp:wrapNone/>
              <wp:docPr id="24" name="Textbox 10"/>
              <a:graphic xmlns:a="http://schemas.openxmlformats.org/drawingml/2006/main">
                <a:graphicData uri="http://schemas.microsoft.com/office/word/2010/wordprocessingShape">
                  <wps:wsp>
                    <wps:cNvSpPr/>
                    <wps:spPr>
                      <a:xfrm>
                        <a:off x="0" y="0"/>
                        <a:ext cx="177840" cy="188640"/>
                      </a:xfrm>
                      <a:prstGeom prst="rect">
                        <a:avLst/>
                      </a:prstGeom>
                      <a:noFill/>
                      <a:ln w="0">
                        <a:noFill/>
                      </a:ln>
                    </wps:spPr>
                    <wps:style>
                      <a:lnRef idx="0"/>
                      <a:fillRef idx="0"/>
                      <a:effectRef idx="0"/>
                      <a:fontRef idx="minor"/>
                    </wps:style>
                    <wps:txbx>
                      <w:txbxContent>
                        <w:p>
                          <w:pPr>
                            <w:pStyle w:val="Contenudecadre"/>
                            <w:spacing w:before="17" w:after="0"/>
                            <w:ind w:left="60" w:right="0" w:hanging="0"/>
                            <w:jc w:val="left"/>
                            <w:rPr>
                              <w:sz w:val="22"/>
                            </w:rPr>
                          </w:pPr>
                          <w:r>
                            <w:rPr>
                              <w:color w:val="FFFFFF"/>
                              <w:w w:val="121"/>
                              <w:sz w:val="22"/>
                            </w:rPr>
                            <w:fldChar w:fldCharType="begin"/>
                          </w:r>
                          <w:r>
                            <w:rPr>
                              <w:sz w:val="22"/>
                              <w:w w:val="121"/>
                              <w:color w:val="FFFFFF"/>
                            </w:rPr>
                            <w:instrText xml:space="preserve"> PAGE </w:instrText>
                          </w:r>
                          <w:r>
                            <w:rPr>
                              <w:sz w:val="22"/>
                              <w:w w:val="121"/>
                              <w:color w:val="FFFFFF"/>
                            </w:rPr>
                            <w:fldChar w:fldCharType="separate"/>
                          </w:r>
                          <w:r>
                            <w:rPr>
                              <w:sz w:val="22"/>
                              <w:w w:val="121"/>
                              <w:color w:val="FFFFFF"/>
                            </w:rPr>
                            <w:t>7</w:t>
                          </w:r>
                          <w:r>
                            <w:rPr>
                              <w:sz w:val="22"/>
                              <w:w w:val="121"/>
                              <w:color w:val="FFFFFF"/>
                            </w:rPr>
                            <w:fldChar w:fldCharType="end"/>
                          </w:r>
                        </w:p>
                      </w:txbxContent>
                    </wps:txbx>
                    <wps:bodyPr lIns="0" rIns="0" tIns="0" bIns="0" anchor="t">
                      <a:noAutofit/>
                    </wps:bodyPr>
                  </wps:wsp>
                </a:graphicData>
              </a:graphic>
            </wp:anchor>
          </w:drawing>
        </mc:Choice>
        <mc:Fallback>
          <w:pict>
            <v:rect id="shape_0" ID="Textbox 10" path="m0,0l-2147483645,0l-2147483645,-2147483646l0,-2147483646xe" stroked="f" o:allowincell="f" style="position:absolute;margin-left:481.9pt;margin-top:767.35pt;width:13.95pt;height:14.8pt;mso-wrap-style:square;v-text-anchor:top;mso-position-horizontal-relative:page;mso-position-vertical-relative:page">
              <v:fill o:detectmouseclick="t" on="false"/>
              <v:stroke color="#3465a4" joinstyle="round" endcap="flat"/>
              <v:textbox>
                <w:txbxContent>
                  <w:p>
                    <w:pPr>
                      <w:pStyle w:val="Contenudecadre"/>
                      <w:spacing w:before="17" w:after="0"/>
                      <w:ind w:left="60" w:right="0" w:hanging="0"/>
                      <w:jc w:val="left"/>
                      <w:rPr>
                        <w:sz w:val="22"/>
                      </w:rPr>
                    </w:pPr>
                    <w:r>
                      <w:rPr>
                        <w:color w:val="FFFFFF"/>
                        <w:w w:val="121"/>
                        <w:sz w:val="22"/>
                      </w:rPr>
                      <w:fldChar w:fldCharType="begin"/>
                    </w:r>
                    <w:r>
                      <w:rPr>
                        <w:sz w:val="22"/>
                        <w:w w:val="121"/>
                        <w:color w:val="FFFFFF"/>
                      </w:rPr>
                      <w:instrText xml:space="preserve"> PAGE </w:instrText>
                    </w:r>
                    <w:r>
                      <w:rPr>
                        <w:sz w:val="22"/>
                        <w:w w:val="121"/>
                        <w:color w:val="FFFFFF"/>
                      </w:rPr>
                      <w:fldChar w:fldCharType="separate"/>
                    </w:r>
                    <w:r>
                      <w:rPr>
                        <w:sz w:val="22"/>
                        <w:w w:val="121"/>
                        <w:color w:val="FFFFFF"/>
                      </w:rPr>
                      <w:t>7</w:t>
                    </w:r>
                    <w:r>
                      <w:rPr>
                        <w:sz w:val="22"/>
                        <w:w w:val="121"/>
                        <w:color w:val="FFFFFF"/>
                      </w:rPr>
                      <w:fldChar w:fldCharType="end"/>
                    </w:r>
                  </w:p>
                </w:txbxContent>
              </v:textbox>
              <w10:wrap type="none"/>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spacing w:lineRule="auto" w:line="12"/>
      <w:ind w:left="0" w:right="0" w:hanging="0"/>
      <w:rPr>
        <w:sz w:val="20"/>
      </w:rPr>
    </w:pPr>
    <w:r>
      <w:rPr>
        <w:sz w:val="20"/>
      </w:rPr>
      <mc:AlternateContent>
        <mc:Choice Requires="wpg">
          <w:drawing>
            <wp:anchor behindDoc="1" distT="0" distB="0" distL="0" distR="0" simplePos="0" locked="0" layoutInCell="0" allowOverlap="1" relativeHeight="40">
              <wp:simplePos x="0" y="0"/>
              <wp:positionH relativeFrom="page">
                <wp:posOffset>900430</wp:posOffset>
              </wp:positionH>
              <wp:positionV relativeFrom="page">
                <wp:posOffset>9706610</wp:posOffset>
              </wp:positionV>
              <wp:extent cx="5760720" cy="600075"/>
              <wp:effectExtent l="3175" t="635" r="2540" b="0"/>
              <wp:wrapNone/>
              <wp:docPr id="25" name="Group 6"/>
              <a:graphic xmlns:a="http://schemas.openxmlformats.org/drawingml/2006/main">
                <a:graphicData uri="http://schemas.microsoft.com/office/word/2010/wordprocessingGroup">
                  <wpg:wgp>
                    <wpg:cNvGrpSpPr/>
                    <wpg:grpSpPr>
                      <a:xfrm>
                        <a:off x="0" y="0"/>
                        <a:ext cx="5760720" cy="600120"/>
                        <a:chOff x="0" y="0"/>
                        <a:chExt cx="5760720" cy="600120"/>
                      </a:xfrm>
                    </wpg:grpSpPr>
                    <wps:wsp>
                      <wps:cNvPr id="26" name="Graphic 16"/>
                      <wps:cNvSpPr/>
                      <wps:spPr>
                        <a:xfrm>
                          <a:off x="5184720" y="0"/>
                          <a:ext cx="575280" cy="600120"/>
                        </a:xfrm>
                        <a:custGeom>
                          <a:avLst/>
                          <a:gdLst>
                            <a:gd name="textAreaLeft" fmla="*/ 0 w 326160"/>
                            <a:gd name="textAreaRight" fmla="*/ 326520 w 326160"/>
                            <a:gd name="textAreaTop" fmla="*/ 0 h 340200"/>
                            <a:gd name="textAreaBottom" fmla="*/ 340560 h 340200"/>
                          </a:gdLst>
                          <a:ahLst/>
                          <a:rect l="textAreaLeft" t="textAreaTop" r="textAreaRight" b="textAreaBottom"/>
                          <a:pathLst>
                            <a:path w="575945" h="600075">
                              <a:moveTo>
                                <a:pt x="575945" y="0"/>
                              </a:moveTo>
                              <a:lnTo>
                                <a:pt x="0" y="0"/>
                              </a:lnTo>
                              <a:lnTo>
                                <a:pt x="0" y="600074"/>
                              </a:lnTo>
                              <a:lnTo>
                                <a:pt x="575945" y="600074"/>
                              </a:lnTo>
                              <a:lnTo>
                                <a:pt x="575945" y="0"/>
                              </a:lnTo>
                              <a:close/>
                            </a:path>
                          </a:pathLst>
                        </a:custGeom>
                        <a:solidFill>
                          <a:srgbClr val="933533"/>
                        </a:solidFill>
                        <a:ln w="0">
                          <a:noFill/>
                        </a:ln>
                      </wps:spPr>
                      <wps:style>
                        <a:lnRef idx="0"/>
                        <a:fillRef idx="0"/>
                        <a:effectRef idx="0"/>
                        <a:fontRef idx="minor"/>
                      </wps:style>
                      <wps:bodyPr/>
                    </wps:wsp>
                    <wps:wsp>
                      <wps:cNvPr id="27" name="Graphic 17"/>
                      <wps:cNvSpPr/>
                      <wps:spPr>
                        <a:xfrm>
                          <a:off x="0" y="3240"/>
                          <a:ext cx="5184000" cy="720"/>
                        </a:xfrm>
                        <a:custGeom>
                          <a:avLst/>
                          <a:gdLst>
                            <a:gd name="textAreaLeft" fmla="*/ 0 w 2939040"/>
                            <a:gd name="textAreaRight" fmla="*/ 2939400 w 2939040"/>
                            <a:gd name="textAreaTop" fmla="*/ 0 h 360"/>
                            <a:gd name="textAreaBottom" fmla="*/ 720 h 360"/>
                          </a:gdLst>
                          <a:ahLst/>
                          <a:rect l="textAreaLeft" t="textAreaTop" r="textAreaRight" b="textAreaBottom"/>
                          <a:pathLst>
                            <a:path w="5184140" h="0">
                              <a:moveTo>
                                <a:pt x="0" y="0"/>
                              </a:moveTo>
                              <a:lnTo>
                                <a:pt x="5184140" y="0"/>
                              </a:lnTo>
                            </a:path>
                          </a:pathLst>
                        </a:custGeom>
                        <a:noFill/>
                        <a:ln w="6350">
                          <a:solidFill>
                            <a:srgbClr val="000000"/>
                          </a:solidFill>
                          <a:round/>
                        </a:ln>
                      </wps:spPr>
                      <wps:style>
                        <a:lnRef idx="0"/>
                        <a:fillRef idx="0"/>
                        <a:effectRef idx="0"/>
                        <a:fontRef idx="minor"/>
                      </wps:style>
                      <wps:bodyPr/>
                    </wps:wsp>
                    <wps:wsp>
                      <wps:cNvPr id="28" name="Graphic 18"/>
                      <wps:cNvSpPr/>
                      <wps:spPr>
                        <a:xfrm>
                          <a:off x="5184720" y="3240"/>
                          <a:ext cx="576000" cy="720"/>
                        </a:xfrm>
                        <a:custGeom>
                          <a:avLst/>
                          <a:gdLst>
                            <a:gd name="textAreaLeft" fmla="*/ 0 w 326520"/>
                            <a:gd name="textAreaRight" fmla="*/ 326880 w 326520"/>
                            <a:gd name="textAreaTop" fmla="*/ 0 h 360"/>
                            <a:gd name="textAreaBottom" fmla="*/ 720 h 360"/>
                          </a:gdLst>
                          <a:ahLst/>
                          <a:rect l="textAreaLeft" t="textAreaTop" r="textAreaRight" b="textAreaBottom"/>
                          <a:pathLst>
                            <a:path w="576580" h="0">
                              <a:moveTo>
                                <a:pt x="0" y="0"/>
                              </a:moveTo>
                              <a:lnTo>
                                <a:pt x="576579" y="0"/>
                              </a:lnTo>
                            </a:path>
                          </a:pathLst>
                        </a:custGeom>
                        <a:noFill/>
                        <a:ln w="6350">
                          <a:solidFill>
                            <a:srgbClr val="bf4f4c"/>
                          </a:solidFill>
                          <a:round/>
                        </a:ln>
                      </wps:spPr>
                      <wps:style>
                        <a:lnRef idx="0"/>
                        <a:fillRef idx="0"/>
                        <a:effectRef idx="0"/>
                        <a:fontRef idx="minor"/>
                      </wps:style>
                      <wps:bodyPr/>
                    </wps:wsp>
                  </wpg:wgp>
                </a:graphicData>
              </a:graphic>
            </wp:anchor>
          </w:drawing>
        </mc:Choice>
        <mc:Fallback>
          <w:pict>
            <v:group id="shape_0" alt="Group 6" style="position:absolute;margin-left:70.9pt;margin-top:764.3pt;width:453.6pt;height:47.25pt" coordorigin="1418,15286" coordsize="9072,945"/>
          </w:pict>
        </mc:Fallback>
      </mc:AlternateContent>
      <mc:AlternateContent>
        <mc:Choice Requires="wps">
          <w:drawing>
            <wp:anchor behindDoc="1" distT="0" distB="0" distL="0" distR="0" simplePos="0" locked="0" layoutInCell="0" allowOverlap="1" relativeHeight="41">
              <wp:simplePos x="0" y="0"/>
              <wp:positionH relativeFrom="page">
                <wp:posOffset>1031875</wp:posOffset>
              </wp:positionH>
              <wp:positionV relativeFrom="page">
                <wp:posOffset>9745345</wp:posOffset>
              </wp:positionV>
              <wp:extent cx="4923790" cy="481330"/>
              <wp:effectExtent l="0" t="0" r="0" b="0"/>
              <wp:wrapNone/>
              <wp:docPr id="29" name="Textbox 11"/>
              <a:graphic xmlns:a="http://schemas.openxmlformats.org/drawingml/2006/main">
                <a:graphicData uri="http://schemas.microsoft.com/office/word/2010/wordprocessingShape">
                  <wps:wsp>
                    <wps:cNvSpPr/>
                    <wps:spPr>
                      <a:xfrm>
                        <a:off x="0" y="0"/>
                        <a:ext cx="4923720" cy="481320"/>
                      </a:xfrm>
                      <a:prstGeom prst="rect">
                        <a:avLst/>
                      </a:prstGeom>
                      <a:noFill/>
                      <a:ln w="0">
                        <a:noFill/>
                      </a:ln>
                    </wps:spPr>
                    <wps:style>
                      <a:lnRef idx="0"/>
                      <a:fillRef idx="0"/>
                      <a:effectRef idx="0"/>
                      <a:fontRef idx="minor"/>
                    </wps:style>
                    <wps:txbx>
                      <w:txbxContent>
                        <w:p>
                          <w:pPr>
                            <w:pStyle w:val="Contenudecadre"/>
                            <w:spacing w:before="18" w:after="0"/>
                            <w:ind w:left="40" w:right="43" w:hanging="0"/>
                            <w:jc w:val="center"/>
                            <w:rPr>
                              <w:sz w:val="18"/>
                            </w:rPr>
                          </w:pPr>
                          <w:r>
                            <w:rPr>
                              <w:b/>
                              <w:color w:val="E26B09"/>
                              <w:w w:val="115"/>
                              <w:sz w:val="20"/>
                            </w:rPr>
                            <w:t>Les</w:t>
                          </w:r>
                          <w:r>
                            <w:rPr>
                              <w:b/>
                              <w:color w:val="E26B09"/>
                              <w:spacing w:val="6"/>
                              <w:w w:val="115"/>
                              <w:sz w:val="20"/>
                            </w:rPr>
                            <w:t xml:space="preserve"> </w:t>
                          </w:r>
                          <w:r>
                            <w:rPr>
                              <w:b/>
                              <w:color w:val="E26B09"/>
                              <w:w w:val="115"/>
                              <w:sz w:val="20"/>
                            </w:rPr>
                            <w:t>minima</w:t>
                          </w:r>
                          <w:r>
                            <w:rPr>
                              <w:b/>
                              <w:color w:val="E26B09"/>
                              <w:spacing w:val="7"/>
                              <w:w w:val="115"/>
                              <w:sz w:val="20"/>
                            </w:rPr>
                            <w:t xml:space="preserve"> </w:t>
                          </w:r>
                          <w:r>
                            <w:rPr>
                              <w:b/>
                              <w:color w:val="E26B09"/>
                              <w:w w:val="115"/>
                              <w:sz w:val="20"/>
                            </w:rPr>
                            <w:t>sociaux</w:t>
                          </w:r>
                          <w:r>
                            <w:rPr>
                              <w:w w:val="115"/>
                              <w:sz w:val="20"/>
                            </w:rPr>
                            <w:t xml:space="preserve">| </w:t>
                          </w:r>
                          <w:r>
                            <w:rPr>
                              <w:w w:val="115"/>
                              <w:sz w:val="18"/>
                            </w:rPr>
                            <w:t xml:space="preserve">ATELIER </w:t>
                          </w:r>
                          <w:r>
                            <w:rPr>
                              <w:spacing w:val="-2"/>
                              <w:w w:val="115"/>
                              <w:sz w:val="18"/>
                            </w:rPr>
                            <w:t>GRAPHITE</w:t>
                          </w:r>
                        </w:p>
                        <w:p>
                          <w:pPr>
                            <w:pStyle w:val="Contenudecadre"/>
                            <w:spacing w:before="34" w:after="0"/>
                            <w:ind w:left="43" w:right="43" w:hanging="0"/>
                            <w:jc w:val="center"/>
                            <w:rPr>
                              <w:sz w:val="18"/>
                            </w:rPr>
                          </w:pPr>
                          <w:r>
                            <w:rPr>
                              <w:spacing w:val="-2"/>
                              <w:w w:val="115"/>
                              <w:sz w:val="18"/>
                            </w:rPr>
                            <w:t>190,</w:t>
                          </w:r>
                          <w:r>
                            <w:rPr>
                              <w:spacing w:val="-8"/>
                              <w:w w:val="115"/>
                              <w:sz w:val="18"/>
                            </w:rPr>
                            <w:t xml:space="preserve"> </w:t>
                          </w:r>
                          <w:r>
                            <w:rPr>
                              <w:spacing w:val="-2"/>
                              <w:w w:val="115"/>
                              <w:sz w:val="18"/>
                            </w:rPr>
                            <w:t>rue</w:t>
                          </w:r>
                          <w:r>
                            <w:rPr>
                              <w:spacing w:val="-8"/>
                              <w:w w:val="115"/>
                              <w:sz w:val="18"/>
                            </w:rPr>
                            <w:t xml:space="preserve"> </w:t>
                          </w:r>
                          <w:r>
                            <w:rPr>
                              <w:spacing w:val="-2"/>
                              <w:w w:val="115"/>
                              <w:sz w:val="18"/>
                            </w:rPr>
                            <w:t>Mandron</w:t>
                          </w:r>
                          <w:r>
                            <w:rPr>
                              <w:spacing w:val="-7"/>
                              <w:w w:val="115"/>
                              <w:sz w:val="18"/>
                            </w:rPr>
                            <w:t xml:space="preserve"> </w:t>
                          </w:r>
                          <w:r>
                            <w:rPr>
                              <w:spacing w:val="-2"/>
                              <w:w w:val="115"/>
                              <w:sz w:val="18"/>
                            </w:rPr>
                            <w:t>-</w:t>
                          </w:r>
                          <w:r>
                            <w:rPr>
                              <w:spacing w:val="-8"/>
                              <w:w w:val="115"/>
                              <w:sz w:val="18"/>
                            </w:rPr>
                            <w:t xml:space="preserve"> </w:t>
                          </w:r>
                          <w:r>
                            <w:rPr>
                              <w:spacing w:val="-2"/>
                              <w:w w:val="115"/>
                              <w:sz w:val="18"/>
                            </w:rPr>
                            <w:t>33300</w:t>
                          </w:r>
                          <w:r>
                            <w:rPr>
                              <w:spacing w:val="-8"/>
                              <w:w w:val="115"/>
                              <w:sz w:val="18"/>
                            </w:rPr>
                            <w:t xml:space="preserve"> </w:t>
                          </w:r>
                          <w:r>
                            <w:rPr>
                              <w:spacing w:val="-2"/>
                              <w:w w:val="115"/>
                              <w:sz w:val="18"/>
                            </w:rPr>
                            <w:t>Bordeaux</w:t>
                          </w:r>
                          <w:r>
                            <w:rPr>
                              <w:spacing w:val="-7"/>
                              <w:w w:val="115"/>
                              <w:sz w:val="18"/>
                            </w:rPr>
                            <w:t xml:space="preserve"> </w:t>
                          </w:r>
                          <w:r>
                            <w:rPr>
                              <w:spacing w:val="-2"/>
                              <w:w w:val="115"/>
                              <w:sz w:val="18"/>
                            </w:rPr>
                            <w:t>-</w:t>
                          </w:r>
                          <w:r>
                            <w:rPr>
                              <w:spacing w:val="-8"/>
                              <w:w w:val="115"/>
                              <w:sz w:val="18"/>
                            </w:rPr>
                            <w:t xml:space="preserve"> </w:t>
                          </w:r>
                          <w:r>
                            <w:rPr>
                              <w:spacing w:val="-2"/>
                              <w:w w:val="115"/>
                              <w:sz w:val="18"/>
                            </w:rPr>
                            <w:t>05</w:t>
                          </w:r>
                          <w:r>
                            <w:rPr>
                              <w:spacing w:val="-8"/>
                              <w:w w:val="115"/>
                              <w:sz w:val="18"/>
                            </w:rPr>
                            <w:t xml:space="preserve"> </w:t>
                          </w:r>
                          <w:r>
                            <w:rPr>
                              <w:spacing w:val="-2"/>
                              <w:w w:val="115"/>
                              <w:sz w:val="18"/>
                            </w:rPr>
                            <w:t>56</w:t>
                          </w:r>
                          <w:r>
                            <w:rPr>
                              <w:spacing w:val="-8"/>
                              <w:w w:val="115"/>
                              <w:sz w:val="18"/>
                            </w:rPr>
                            <w:t xml:space="preserve"> </w:t>
                          </w:r>
                          <w:r>
                            <w:rPr>
                              <w:spacing w:val="-2"/>
                              <w:w w:val="115"/>
                              <w:sz w:val="18"/>
                            </w:rPr>
                            <w:t>69</w:t>
                          </w:r>
                          <w:r>
                            <w:rPr>
                              <w:spacing w:val="-7"/>
                              <w:w w:val="115"/>
                              <w:sz w:val="18"/>
                            </w:rPr>
                            <w:t xml:space="preserve"> </w:t>
                          </w:r>
                          <w:r>
                            <w:rPr>
                              <w:spacing w:val="-2"/>
                              <w:w w:val="115"/>
                              <w:sz w:val="18"/>
                            </w:rPr>
                            <w:t>82</w:t>
                          </w:r>
                          <w:r>
                            <w:rPr>
                              <w:spacing w:val="-8"/>
                              <w:w w:val="115"/>
                              <w:sz w:val="18"/>
                            </w:rPr>
                            <w:t xml:space="preserve"> </w:t>
                          </w:r>
                          <w:r>
                            <w:rPr>
                              <w:spacing w:val="-2"/>
                              <w:w w:val="115"/>
                              <w:sz w:val="18"/>
                            </w:rPr>
                            <w:t>32</w:t>
                          </w:r>
                          <w:r>
                            <w:rPr>
                              <w:spacing w:val="-8"/>
                              <w:w w:val="115"/>
                              <w:sz w:val="18"/>
                            </w:rPr>
                            <w:t xml:space="preserve"> </w:t>
                          </w:r>
                          <w:r>
                            <w:rPr>
                              <w:spacing w:val="-2"/>
                              <w:w w:val="115"/>
                              <w:sz w:val="18"/>
                            </w:rPr>
                            <w:t xml:space="preserve">- </w:t>
                          </w:r>
                          <w:hyperlink r:id="rId1">
                            <w:r>
                              <w:rPr>
                                <w:color w:val="0000FF"/>
                                <w:spacing w:val="-2"/>
                                <w:w w:val="115"/>
                                <w:sz w:val="18"/>
                                <w:u w:val="single" w:color="0000FF"/>
                              </w:rPr>
                              <w:t>www.atelier-graphite.fr</w:t>
                            </w:r>
                          </w:hyperlink>
                          <w:r>
                            <w:rPr>
                              <w:color w:val="0000FF"/>
                              <w:spacing w:val="-7"/>
                              <w:w w:val="115"/>
                              <w:sz w:val="18"/>
                            </w:rPr>
                            <w:t xml:space="preserve"> </w:t>
                          </w:r>
                          <w:r>
                            <w:rPr>
                              <w:spacing w:val="-2"/>
                              <w:w w:val="115"/>
                              <w:sz w:val="18"/>
                            </w:rPr>
                            <w:t>–</w:t>
                          </w:r>
                          <w:r>
                            <w:rPr>
                              <w:spacing w:val="-8"/>
                              <w:w w:val="115"/>
                              <w:sz w:val="18"/>
                            </w:rPr>
                            <w:t xml:space="preserve"> </w:t>
                          </w:r>
                          <w:r>
                            <w:rPr>
                              <w:spacing w:val="-4"/>
                              <w:w w:val="115"/>
                              <w:sz w:val="18"/>
                            </w:rPr>
                            <w:t>août</w:t>
                          </w:r>
                        </w:p>
                        <w:p>
                          <w:pPr>
                            <w:pStyle w:val="Contenudecadre"/>
                            <w:spacing w:before="32" w:after="0"/>
                            <w:ind w:left="42" w:right="43" w:hanging="0"/>
                            <w:jc w:val="center"/>
                            <w:rPr>
                              <w:sz w:val="18"/>
                            </w:rPr>
                          </w:pPr>
                          <w:r>
                            <w:rPr>
                              <w:spacing w:val="-4"/>
                              <w:w w:val="120"/>
                              <w:sz w:val="18"/>
                            </w:rPr>
                            <w:t>2023</w:t>
                          </w:r>
                        </w:p>
                      </w:txbxContent>
                    </wps:txbx>
                    <wps:bodyPr lIns="0" rIns="0" tIns="0" bIns="0" anchor="t">
                      <a:noAutofit/>
                    </wps:bodyPr>
                  </wps:wsp>
                </a:graphicData>
              </a:graphic>
            </wp:anchor>
          </w:drawing>
        </mc:Choice>
        <mc:Fallback>
          <w:pict>
            <v:rect id="shape_0" ID="Textbox 11" path="m0,0l-2147483645,0l-2147483645,-2147483646l0,-2147483646xe" stroked="f" o:allowincell="f" style="position:absolute;margin-left:81.25pt;margin-top:767.35pt;width:387.65pt;height:37.85pt;mso-wrap-style:square;v-text-anchor:top;mso-position-horizontal-relative:page;mso-position-vertical-relative:page">
              <v:fill o:detectmouseclick="t" on="false"/>
              <v:stroke color="#3465a4" joinstyle="round" endcap="flat"/>
              <v:textbox>
                <w:txbxContent>
                  <w:p>
                    <w:pPr>
                      <w:pStyle w:val="Contenudecadre"/>
                      <w:spacing w:before="18" w:after="0"/>
                      <w:ind w:left="40" w:right="43" w:hanging="0"/>
                      <w:jc w:val="center"/>
                      <w:rPr>
                        <w:sz w:val="18"/>
                      </w:rPr>
                    </w:pPr>
                    <w:r>
                      <w:rPr>
                        <w:b/>
                        <w:color w:val="E26B09"/>
                        <w:w w:val="115"/>
                        <w:sz w:val="20"/>
                      </w:rPr>
                      <w:t>Les</w:t>
                    </w:r>
                    <w:r>
                      <w:rPr>
                        <w:b/>
                        <w:color w:val="E26B09"/>
                        <w:spacing w:val="6"/>
                        <w:w w:val="115"/>
                        <w:sz w:val="20"/>
                      </w:rPr>
                      <w:t xml:space="preserve"> </w:t>
                    </w:r>
                    <w:r>
                      <w:rPr>
                        <w:b/>
                        <w:color w:val="E26B09"/>
                        <w:w w:val="115"/>
                        <w:sz w:val="20"/>
                      </w:rPr>
                      <w:t>minima</w:t>
                    </w:r>
                    <w:r>
                      <w:rPr>
                        <w:b/>
                        <w:color w:val="E26B09"/>
                        <w:spacing w:val="7"/>
                        <w:w w:val="115"/>
                        <w:sz w:val="20"/>
                      </w:rPr>
                      <w:t xml:space="preserve"> </w:t>
                    </w:r>
                    <w:r>
                      <w:rPr>
                        <w:b/>
                        <w:color w:val="E26B09"/>
                        <w:w w:val="115"/>
                        <w:sz w:val="20"/>
                      </w:rPr>
                      <w:t>sociaux</w:t>
                    </w:r>
                    <w:r>
                      <w:rPr>
                        <w:w w:val="115"/>
                        <w:sz w:val="20"/>
                      </w:rPr>
                      <w:t xml:space="preserve">| </w:t>
                    </w:r>
                    <w:r>
                      <w:rPr>
                        <w:w w:val="115"/>
                        <w:sz w:val="18"/>
                      </w:rPr>
                      <w:t xml:space="preserve">ATELIER </w:t>
                    </w:r>
                    <w:r>
                      <w:rPr>
                        <w:spacing w:val="-2"/>
                        <w:w w:val="115"/>
                        <w:sz w:val="18"/>
                      </w:rPr>
                      <w:t>GRAPHITE</w:t>
                    </w:r>
                  </w:p>
                  <w:p>
                    <w:pPr>
                      <w:pStyle w:val="Contenudecadre"/>
                      <w:spacing w:before="34" w:after="0"/>
                      <w:ind w:left="43" w:right="43" w:hanging="0"/>
                      <w:jc w:val="center"/>
                      <w:rPr>
                        <w:sz w:val="18"/>
                      </w:rPr>
                    </w:pPr>
                    <w:r>
                      <w:rPr>
                        <w:spacing w:val="-2"/>
                        <w:w w:val="115"/>
                        <w:sz w:val="18"/>
                      </w:rPr>
                      <w:t>190,</w:t>
                    </w:r>
                    <w:r>
                      <w:rPr>
                        <w:spacing w:val="-8"/>
                        <w:w w:val="115"/>
                        <w:sz w:val="18"/>
                      </w:rPr>
                      <w:t xml:space="preserve"> </w:t>
                    </w:r>
                    <w:r>
                      <w:rPr>
                        <w:spacing w:val="-2"/>
                        <w:w w:val="115"/>
                        <w:sz w:val="18"/>
                      </w:rPr>
                      <w:t>rue</w:t>
                    </w:r>
                    <w:r>
                      <w:rPr>
                        <w:spacing w:val="-8"/>
                        <w:w w:val="115"/>
                        <w:sz w:val="18"/>
                      </w:rPr>
                      <w:t xml:space="preserve"> </w:t>
                    </w:r>
                    <w:r>
                      <w:rPr>
                        <w:spacing w:val="-2"/>
                        <w:w w:val="115"/>
                        <w:sz w:val="18"/>
                      </w:rPr>
                      <w:t>Mandron</w:t>
                    </w:r>
                    <w:r>
                      <w:rPr>
                        <w:spacing w:val="-7"/>
                        <w:w w:val="115"/>
                        <w:sz w:val="18"/>
                      </w:rPr>
                      <w:t xml:space="preserve"> </w:t>
                    </w:r>
                    <w:r>
                      <w:rPr>
                        <w:spacing w:val="-2"/>
                        <w:w w:val="115"/>
                        <w:sz w:val="18"/>
                      </w:rPr>
                      <w:t>-</w:t>
                    </w:r>
                    <w:r>
                      <w:rPr>
                        <w:spacing w:val="-8"/>
                        <w:w w:val="115"/>
                        <w:sz w:val="18"/>
                      </w:rPr>
                      <w:t xml:space="preserve"> </w:t>
                    </w:r>
                    <w:r>
                      <w:rPr>
                        <w:spacing w:val="-2"/>
                        <w:w w:val="115"/>
                        <w:sz w:val="18"/>
                      </w:rPr>
                      <w:t>33300</w:t>
                    </w:r>
                    <w:r>
                      <w:rPr>
                        <w:spacing w:val="-8"/>
                        <w:w w:val="115"/>
                        <w:sz w:val="18"/>
                      </w:rPr>
                      <w:t xml:space="preserve"> </w:t>
                    </w:r>
                    <w:r>
                      <w:rPr>
                        <w:spacing w:val="-2"/>
                        <w:w w:val="115"/>
                        <w:sz w:val="18"/>
                      </w:rPr>
                      <w:t>Bordeaux</w:t>
                    </w:r>
                    <w:r>
                      <w:rPr>
                        <w:spacing w:val="-7"/>
                        <w:w w:val="115"/>
                        <w:sz w:val="18"/>
                      </w:rPr>
                      <w:t xml:space="preserve"> </w:t>
                    </w:r>
                    <w:r>
                      <w:rPr>
                        <w:spacing w:val="-2"/>
                        <w:w w:val="115"/>
                        <w:sz w:val="18"/>
                      </w:rPr>
                      <w:t>-</w:t>
                    </w:r>
                    <w:r>
                      <w:rPr>
                        <w:spacing w:val="-8"/>
                        <w:w w:val="115"/>
                        <w:sz w:val="18"/>
                      </w:rPr>
                      <w:t xml:space="preserve"> </w:t>
                    </w:r>
                    <w:r>
                      <w:rPr>
                        <w:spacing w:val="-2"/>
                        <w:w w:val="115"/>
                        <w:sz w:val="18"/>
                      </w:rPr>
                      <w:t>05</w:t>
                    </w:r>
                    <w:r>
                      <w:rPr>
                        <w:spacing w:val="-8"/>
                        <w:w w:val="115"/>
                        <w:sz w:val="18"/>
                      </w:rPr>
                      <w:t xml:space="preserve"> </w:t>
                    </w:r>
                    <w:r>
                      <w:rPr>
                        <w:spacing w:val="-2"/>
                        <w:w w:val="115"/>
                        <w:sz w:val="18"/>
                      </w:rPr>
                      <w:t>56</w:t>
                    </w:r>
                    <w:r>
                      <w:rPr>
                        <w:spacing w:val="-8"/>
                        <w:w w:val="115"/>
                        <w:sz w:val="18"/>
                      </w:rPr>
                      <w:t xml:space="preserve"> </w:t>
                    </w:r>
                    <w:r>
                      <w:rPr>
                        <w:spacing w:val="-2"/>
                        <w:w w:val="115"/>
                        <w:sz w:val="18"/>
                      </w:rPr>
                      <w:t>69</w:t>
                    </w:r>
                    <w:r>
                      <w:rPr>
                        <w:spacing w:val="-7"/>
                        <w:w w:val="115"/>
                        <w:sz w:val="18"/>
                      </w:rPr>
                      <w:t xml:space="preserve"> </w:t>
                    </w:r>
                    <w:r>
                      <w:rPr>
                        <w:spacing w:val="-2"/>
                        <w:w w:val="115"/>
                        <w:sz w:val="18"/>
                      </w:rPr>
                      <w:t>82</w:t>
                    </w:r>
                    <w:r>
                      <w:rPr>
                        <w:spacing w:val="-8"/>
                        <w:w w:val="115"/>
                        <w:sz w:val="18"/>
                      </w:rPr>
                      <w:t xml:space="preserve"> </w:t>
                    </w:r>
                    <w:r>
                      <w:rPr>
                        <w:spacing w:val="-2"/>
                        <w:w w:val="115"/>
                        <w:sz w:val="18"/>
                      </w:rPr>
                      <w:t>32</w:t>
                    </w:r>
                    <w:r>
                      <w:rPr>
                        <w:spacing w:val="-8"/>
                        <w:w w:val="115"/>
                        <w:sz w:val="18"/>
                      </w:rPr>
                      <w:t xml:space="preserve"> </w:t>
                    </w:r>
                    <w:r>
                      <w:rPr>
                        <w:spacing w:val="-2"/>
                        <w:w w:val="115"/>
                        <w:sz w:val="18"/>
                      </w:rPr>
                      <w:t xml:space="preserve">- </w:t>
                    </w:r>
                    <w:hyperlink r:id="rId2">
                      <w:r>
                        <w:rPr>
                          <w:color w:val="0000FF"/>
                          <w:spacing w:val="-2"/>
                          <w:w w:val="115"/>
                          <w:sz w:val="18"/>
                          <w:u w:val="single" w:color="0000FF"/>
                        </w:rPr>
                        <w:t>www.atelier-graphite.fr</w:t>
                      </w:r>
                    </w:hyperlink>
                    <w:r>
                      <w:rPr>
                        <w:color w:val="0000FF"/>
                        <w:spacing w:val="-7"/>
                        <w:w w:val="115"/>
                        <w:sz w:val="18"/>
                      </w:rPr>
                      <w:t xml:space="preserve"> </w:t>
                    </w:r>
                    <w:r>
                      <w:rPr>
                        <w:spacing w:val="-2"/>
                        <w:w w:val="115"/>
                        <w:sz w:val="18"/>
                      </w:rPr>
                      <w:t>–</w:t>
                    </w:r>
                    <w:r>
                      <w:rPr>
                        <w:spacing w:val="-8"/>
                        <w:w w:val="115"/>
                        <w:sz w:val="18"/>
                      </w:rPr>
                      <w:t xml:space="preserve"> </w:t>
                    </w:r>
                    <w:r>
                      <w:rPr>
                        <w:spacing w:val="-4"/>
                        <w:w w:val="115"/>
                        <w:sz w:val="18"/>
                      </w:rPr>
                      <w:t>août</w:t>
                    </w:r>
                  </w:p>
                  <w:p>
                    <w:pPr>
                      <w:pStyle w:val="Contenudecadre"/>
                      <w:spacing w:before="32" w:after="0"/>
                      <w:ind w:left="42" w:right="43" w:hanging="0"/>
                      <w:jc w:val="center"/>
                      <w:rPr>
                        <w:sz w:val="18"/>
                      </w:rPr>
                    </w:pPr>
                    <w:r>
                      <w:rPr>
                        <w:spacing w:val="-4"/>
                        <w:w w:val="120"/>
                        <w:sz w:val="18"/>
                      </w:rPr>
                      <w:t>2023</w:t>
                    </w:r>
                  </w:p>
                </w:txbxContent>
              </v:textbox>
              <w10:wrap type="none"/>
            </v:rect>
          </w:pict>
        </mc:Fallback>
      </mc:AlternateContent>
      <mc:AlternateContent>
        <mc:Choice Requires="wps">
          <w:drawing>
            <wp:anchor behindDoc="1" distT="0" distB="0" distL="0" distR="0" simplePos="0" locked="0" layoutInCell="0" allowOverlap="1" relativeHeight="43">
              <wp:simplePos x="0" y="0"/>
              <wp:positionH relativeFrom="page">
                <wp:posOffset>6120130</wp:posOffset>
              </wp:positionH>
              <wp:positionV relativeFrom="page">
                <wp:posOffset>9745345</wp:posOffset>
              </wp:positionV>
              <wp:extent cx="177800" cy="188595"/>
              <wp:effectExtent l="0" t="0" r="0" b="0"/>
              <wp:wrapNone/>
              <wp:docPr id="30" name="Textbox 12"/>
              <a:graphic xmlns:a="http://schemas.openxmlformats.org/drawingml/2006/main">
                <a:graphicData uri="http://schemas.microsoft.com/office/word/2010/wordprocessingShape">
                  <wps:wsp>
                    <wps:cNvSpPr/>
                    <wps:spPr>
                      <a:xfrm>
                        <a:off x="0" y="0"/>
                        <a:ext cx="177840" cy="188640"/>
                      </a:xfrm>
                      <a:prstGeom prst="rect">
                        <a:avLst/>
                      </a:prstGeom>
                      <a:noFill/>
                      <a:ln w="0">
                        <a:noFill/>
                      </a:ln>
                    </wps:spPr>
                    <wps:style>
                      <a:lnRef idx="0"/>
                      <a:fillRef idx="0"/>
                      <a:effectRef idx="0"/>
                      <a:fontRef idx="minor"/>
                    </wps:style>
                    <wps:txbx>
                      <w:txbxContent>
                        <w:p>
                          <w:pPr>
                            <w:pStyle w:val="Contenudecadre"/>
                            <w:spacing w:before="17" w:after="0"/>
                            <w:ind w:left="60" w:right="0" w:hanging="0"/>
                            <w:jc w:val="left"/>
                            <w:rPr>
                              <w:sz w:val="22"/>
                            </w:rPr>
                          </w:pPr>
                          <w:r>
                            <w:rPr>
                              <w:color w:val="FFFFFF"/>
                              <w:w w:val="121"/>
                              <w:sz w:val="22"/>
                            </w:rPr>
                            <w:fldChar w:fldCharType="begin"/>
                          </w:r>
                          <w:r>
                            <w:rPr>
                              <w:sz w:val="22"/>
                              <w:w w:val="121"/>
                              <w:color w:val="FFFFFF"/>
                            </w:rPr>
                            <w:instrText xml:space="preserve"> PAGE </w:instrText>
                          </w:r>
                          <w:r>
                            <w:rPr>
                              <w:sz w:val="22"/>
                              <w:w w:val="121"/>
                              <w:color w:val="FFFFFF"/>
                            </w:rPr>
                            <w:fldChar w:fldCharType="separate"/>
                          </w:r>
                          <w:r>
                            <w:rPr>
                              <w:sz w:val="22"/>
                              <w:w w:val="121"/>
                              <w:color w:val="FFFFFF"/>
                            </w:rPr>
                            <w:t>8</w:t>
                          </w:r>
                          <w:r>
                            <w:rPr>
                              <w:sz w:val="22"/>
                              <w:w w:val="121"/>
                              <w:color w:val="FFFFFF"/>
                            </w:rPr>
                            <w:fldChar w:fldCharType="end"/>
                          </w:r>
                        </w:p>
                      </w:txbxContent>
                    </wps:txbx>
                    <wps:bodyPr lIns="0" rIns="0" tIns="0" bIns="0" anchor="t">
                      <a:noAutofit/>
                    </wps:bodyPr>
                  </wps:wsp>
                </a:graphicData>
              </a:graphic>
            </wp:anchor>
          </w:drawing>
        </mc:Choice>
        <mc:Fallback>
          <w:pict>
            <v:rect id="shape_0" ID="Textbox 12" path="m0,0l-2147483645,0l-2147483645,-2147483646l0,-2147483646xe" stroked="f" o:allowincell="f" style="position:absolute;margin-left:481.9pt;margin-top:767.35pt;width:13.95pt;height:14.8pt;mso-wrap-style:square;v-text-anchor:top;mso-position-horizontal-relative:page;mso-position-vertical-relative:page">
              <v:fill o:detectmouseclick="t" on="false"/>
              <v:stroke color="#3465a4" joinstyle="round" endcap="flat"/>
              <v:textbox>
                <w:txbxContent>
                  <w:p>
                    <w:pPr>
                      <w:pStyle w:val="Contenudecadre"/>
                      <w:spacing w:before="17" w:after="0"/>
                      <w:ind w:left="60" w:right="0" w:hanging="0"/>
                      <w:jc w:val="left"/>
                      <w:rPr>
                        <w:sz w:val="22"/>
                      </w:rPr>
                    </w:pPr>
                    <w:r>
                      <w:rPr>
                        <w:color w:val="FFFFFF"/>
                        <w:w w:val="121"/>
                        <w:sz w:val="22"/>
                      </w:rPr>
                      <w:fldChar w:fldCharType="begin"/>
                    </w:r>
                    <w:r>
                      <w:rPr>
                        <w:sz w:val="22"/>
                        <w:w w:val="121"/>
                        <w:color w:val="FFFFFF"/>
                      </w:rPr>
                      <w:instrText xml:space="preserve"> PAGE </w:instrText>
                    </w:r>
                    <w:r>
                      <w:rPr>
                        <w:sz w:val="22"/>
                        <w:w w:val="121"/>
                        <w:color w:val="FFFFFF"/>
                      </w:rPr>
                      <w:fldChar w:fldCharType="separate"/>
                    </w:r>
                    <w:r>
                      <w:rPr>
                        <w:sz w:val="22"/>
                        <w:w w:val="121"/>
                        <w:color w:val="FFFFFF"/>
                      </w:rPr>
                      <w:t>8</w:t>
                    </w:r>
                    <w:r>
                      <w:rPr>
                        <w:sz w:val="22"/>
                        <w:w w:val="121"/>
                        <w:color w:val="FFFFFF"/>
                      </w:rPr>
                      <w:fldChar w:fldCharType="end"/>
                    </w:r>
                  </w:p>
                </w:txbxContent>
              </v:textbox>
              <w10:wrap type="none"/>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19" w:hanging="163"/>
      </w:pPr>
      <w:rPr>
        <w:rFonts w:ascii="Trebuchet MS" w:hAnsi="Trebuchet MS" w:cs="Trebuchet MS" w:hint="default"/>
        <w:sz w:val="24"/>
        <w:spacing w:val="0"/>
        <w:i w:val="false"/>
        <w:b w:val="false"/>
        <w:szCs w:val="24"/>
        <w:iCs w:val="false"/>
        <w:bCs w:val="false"/>
        <w:w w:val="98"/>
        <w:lang w:val="fr-FR" w:eastAsia="en-US" w:bidi="ar-SA"/>
      </w:rPr>
    </w:lvl>
    <w:lvl w:ilvl="1">
      <w:start w:val="0"/>
      <w:numFmt w:val="bullet"/>
      <w:lvlText w:val=""/>
      <w:lvlJc w:val="left"/>
      <w:pPr>
        <w:tabs>
          <w:tab w:val="num" w:pos="0"/>
        </w:tabs>
        <w:ind w:left="1046" w:hanging="163"/>
      </w:pPr>
      <w:rPr>
        <w:rFonts w:ascii="Symbol" w:hAnsi="Symbol" w:cs="Symbol" w:hint="default"/>
        <w:lang w:val="fr-FR" w:eastAsia="en-US" w:bidi="ar-SA"/>
      </w:rPr>
    </w:lvl>
    <w:lvl w:ilvl="2">
      <w:start w:val="0"/>
      <w:numFmt w:val="bullet"/>
      <w:lvlText w:val=""/>
      <w:lvlJc w:val="left"/>
      <w:pPr>
        <w:tabs>
          <w:tab w:val="num" w:pos="0"/>
        </w:tabs>
        <w:ind w:left="1973" w:hanging="163"/>
      </w:pPr>
      <w:rPr>
        <w:rFonts w:ascii="Symbol" w:hAnsi="Symbol" w:cs="Symbol" w:hint="default"/>
        <w:lang w:val="fr-FR" w:eastAsia="en-US" w:bidi="ar-SA"/>
      </w:rPr>
    </w:lvl>
    <w:lvl w:ilvl="3">
      <w:start w:val="0"/>
      <w:numFmt w:val="bullet"/>
      <w:lvlText w:val=""/>
      <w:lvlJc w:val="left"/>
      <w:pPr>
        <w:tabs>
          <w:tab w:val="num" w:pos="0"/>
        </w:tabs>
        <w:ind w:left="2899" w:hanging="163"/>
      </w:pPr>
      <w:rPr>
        <w:rFonts w:ascii="Symbol" w:hAnsi="Symbol" w:cs="Symbol" w:hint="default"/>
        <w:lang w:val="fr-FR" w:eastAsia="en-US" w:bidi="ar-SA"/>
      </w:rPr>
    </w:lvl>
    <w:lvl w:ilvl="4">
      <w:start w:val="0"/>
      <w:numFmt w:val="bullet"/>
      <w:lvlText w:val=""/>
      <w:lvlJc w:val="left"/>
      <w:pPr>
        <w:tabs>
          <w:tab w:val="num" w:pos="0"/>
        </w:tabs>
        <w:ind w:left="3826" w:hanging="163"/>
      </w:pPr>
      <w:rPr>
        <w:rFonts w:ascii="Symbol" w:hAnsi="Symbol" w:cs="Symbol" w:hint="default"/>
        <w:lang w:val="fr-FR" w:eastAsia="en-US" w:bidi="ar-SA"/>
      </w:rPr>
    </w:lvl>
    <w:lvl w:ilvl="5">
      <w:start w:val="0"/>
      <w:numFmt w:val="bullet"/>
      <w:lvlText w:val=""/>
      <w:lvlJc w:val="left"/>
      <w:pPr>
        <w:tabs>
          <w:tab w:val="num" w:pos="0"/>
        </w:tabs>
        <w:ind w:left="4753" w:hanging="163"/>
      </w:pPr>
      <w:rPr>
        <w:rFonts w:ascii="Symbol" w:hAnsi="Symbol" w:cs="Symbol" w:hint="default"/>
        <w:lang w:val="fr-FR" w:eastAsia="en-US" w:bidi="ar-SA"/>
      </w:rPr>
    </w:lvl>
    <w:lvl w:ilvl="6">
      <w:start w:val="0"/>
      <w:numFmt w:val="bullet"/>
      <w:lvlText w:val=""/>
      <w:lvlJc w:val="left"/>
      <w:pPr>
        <w:tabs>
          <w:tab w:val="num" w:pos="0"/>
        </w:tabs>
        <w:ind w:left="5679" w:hanging="163"/>
      </w:pPr>
      <w:rPr>
        <w:rFonts w:ascii="Symbol" w:hAnsi="Symbol" w:cs="Symbol" w:hint="default"/>
        <w:lang w:val="fr-FR" w:eastAsia="en-US" w:bidi="ar-SA"/>
      </w:rPr>
    </w:lvl>
    <w:lvl w:ilvl="7">
      <w:start w:val="0"/>
      <w:numFmt w:val="bullet"/>
      <w:lvlText w:val=""/>
      <w:lvlJc w:val="left"/>
      <w:pPr>
        <w:tabs>
          <w:tab w:val="num" w:pos="0"/>
        </w:tabs>
        <w:ind w:left="6606" w:hanging="163"/>
      </w:pPr>
      <w:rPr>
        <w:rFonts w:ascii="Symbol" w:hAnsi="Symbol" w:cs="Symbol" w:hint="default"/>
        <w:lang w:val="fr-FR" w:eastAsia="en-US" w:bidi="ar-SA"/>
      </w:rPr>
    </w:lvl>
    <w:lvl w:ilvl="8">
      <w:start w:val="0"/>
      <w:numFmt w:val="bullet"/>
      <w:lvlText w:val=""/>
      <w:lvlJc w:val="left"/>
      <w:pPr>
        <w:tabs>
          <w:tab w:val="num" w:pos="0"/>
        </w:tabs>
        <w:ind w:left="7532" w:hanging="163"/>
      </w:pPr>
      <w:rPr>
        <w:rFonts w:ascii="Symbol" w:hAnsi="Symbol" w:cs="Symbol" w:hint="default"/>
        <w:lang w:val="fr-FR" w:eastAsia="en-US" w:bidi="ar-SA"/>
      </w:rPr>
    </w:lvl>
  </w:abstractNum>
  <w:abstractNum w:abstractNumId="2">
    <w:lvl w:ilvl="0">
      <w:numFmt w:val="bullet"/>
      <w:lvlText w:val="-"/>
      <w:lvlJc w:val="left"/>
      <w:pPr>
        <w:tabs>
          <w:tab w:val="num" w:pos="0"/>
        </w:tabs>
        <w:ind w:left="119" w:hanging="177"/>
      </w:pPr>
      <w:rPr>
        <w:rFonts w:ascii="Trebuchet MS" w:hAnsi="Trebuchet MS" w:cs="Trebuchet MS" w:hint="default"/>
        <w:sz w:val="24"/>
        <w:spacing w:val="0"/>
        <w:i w:val="false"/>
        <w:b w:val="false"/>
        <w:szCs w:val="24"/>
        <w:iCs w:val="false"/>
        <w:bCs w:val="false"/>
        <w:w w:val="98"/>
        <w:lang w:val="fr-FR" w:eastAsia="en-US" w:bidi="ar-SA"/>
      </w:rPr>
    </w:lvl>
    <w:lvl w:ilvl="1">
      <w:start w:val="0"/>
      <w:numFmt w:val="bullet"/>
      <w:lvlText w:val="•"/>
      <w:lvlJc w:val="left"/>
      <w:pPr>
        <w:tabs>
          <w:tab w:val="num" w:pos="0"/>
        </w:tabs>
        <w:ind w:left="839" w:hanging="360"/>
      </w:pPr>
      <w:rPr>
        <w:rFonts w:ascii="Arial" w:hAnsi="Arial" w:cs="Arial" w:hint="default"/>
        <w:sz w:val="24"/>
        <w:spacing w:val="0"/>
        <w:i w:val="false"/>
        <w:b w:val="false"/>
        <w:szCs w:val="24"/>
        <w:iCs w:val="false"/>
        <w:bCs w:val="false"/>
        <w:w w:val="117"/>
        <w:lang w:val="fr-FR" w:eastAsia="en-US" w:bidi="ar-SA"/>
      </w:rPr>
    </w:lvl>
    <w:lvl w:ilvl="2">
      <w:start w:val="0"/>
      <w:numFmt w:val="bullet"/>
      <w:lvlText w:val=""/>
      <w:lvlJc w:val="left"/>
      <w:pPr>
        <w:tabs>
          <w:tab w:val="num" w:pos="0"/>
        </w:tabs>
        <w:ind w:left="1789" w:hanging="360"/>
      </w:pPr>
      <w:rPr>
        <w:rFonts w:ascii="Symbol" w:hAnsi="Symbol" w:cs="Symbol" w:hint="default"/>
        <w:lang w:val="fr-FR" w:eastAsia="en-US" w:bidi="ar-SA"/>
      </w:rPr>
    </w:lvl>
    <w:lvl w:ilvl="3">
      <w:start w:val="0"/>
      <w:numFmt w:val="bullet"/>
      <w:lvlText w:val=""/>
      <w:lvlJc w:val="left"/>
      <w:pPr>
        <w:tabs>
          <w:tab w:val="num" w:pos="0"/>
        </w:tabs>
        <w:ind w:left="2739" w:hanging="360"/>
      </w:pPr>
      <w:rPr>
        <w:rFonts w:ascii="Symbol" w:hAnsi="Symbol" w:cs="Symbol" w:hint="default"/>
        <w:lang w:val="fr-FR" w:eastAsia="en-US" w:bidi="ar-SA"/>
      </w:rPr>
    </w:lvl>
    <w:lvl w:ilvl="4">
      <w:start w:val="0"/>
      <w:numFmt w:val="bullet"/>
      <w:lvlText w:val=""/>
      <w:lvlJc w:val="left"/>
      <w:pPr>
        <w:tabs>
          <w:tab w:val="num" w:pos="0"/>
        </w:tabs>
        <w:ind w:left="3688" w:hanging="360"/>
      </w:pPr>
      <w:rPr>
        <w:rFonts w:ascii="Symbol" w:hAnsi="Symbol" w:cs="Symbol" w:hint="default"/>
        <w:lang w:val="fr-FR" w:eastAsia="en-US" w:bidi="ar-SA"/>
      </w:rPr>
    </w:lvl>
    <w:lvl w:ilvl="5">
      <w:start w:val="0"/>
      <w:numFmt w:val="bullet"/>
      <w:lvlText w:val=""/>
      <w:lvlJc w:val="left"/>
      <w:pPr>
        <w:tabs>
          <w:tab w:val="num" w:pos="0"/>
        </w:tabs>
        <w:ind w:left="4638" w:hanging="360"/>
      </w:pPr>
      <w:rPr>
        <w:rFonts w:ascii="Symbol" w:hAnsi="Symbol" w:cs="Symbol" w:hint="default"/>
        <w:lang w:val="fr-FR" w:eastAsia="en-US" w:bidi="ar-SA"/>
      </w:rPr>
    </w:lvl>
    <w:lvl w:ilvl="6">
      <w:start w:val="0"/>
      <w:numFmt w:val="bullet"/>
      <w:lvlText w:val=""/>
      <w:lvlJc w:val="left"/>
      <w:pPr>
        <w:tabs>
          <w:tab w:val="num" w:pos="0"/>
        </w:tabs>
        <w:ind w:left="5587" w:hanging="360"/>
      </w:pPr>
      <w:rPr>
        <w:rFonts w:ascii="Symbol" w:hAnsi="Symbol" w:cs="Symbol" w:hint="default"/>
        <w:lang w:val="fr-FR" w:eastAsia="en-US" w:bidi="ar-SA"/>
      </w:rPr>
    </w:lvl>
    <w:lvl w:ilvl="7">
      <w:start w:val="0"/>
      <w:numFmt w:val="bullet"/>
      <w:lvlText w:val=""/>
      <w:lvlJc w:val="left"/>
      <w:pPr>
        <w:tabs>
          <w:tab w:val="num" w:pos="0"/>
        </w:tabs>
        <w:ind w:left="6537" w:hanging="360"/>
      </w:pPr>
      <w:rPr>
        <w:rFonts w:ascii="Symbol" w:hAnsi="Symbol" w:cs="Symbol" w:hint="default"/>
        <w:lang w:val="fr-FR" w:eastAsia="en-US" w:bidi="ar-SA"/>
      </w:rPr>
    </w:lvl>
    <w:lvl w:ilvl="8">
      <w:start w:val="0"/>
      <w:numFmt w:val="bullet"/>
      <w:lvlText w:val=""/>
      <w:lvlJc w:val="left"/>
      <w:pPr>
        <w:tabs>
          <w:tab w:val="num" w:pos="0"/>
        </w:tabs>
        <w:ind w:left="7486" w:hanging="360"/>
      </w:pPr>
      <w:rPr>
        <w:rFonts w:ascii="Symbol" w:hAnsi="Symbol" w:cs="Symbol" w:hint="default"/>
        <w:lang w:val="fr-FR" w:eastAsia="en-US" w:bidi="ar-SA"/>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Trebuchet MS" w:hAnsi="Trebuchet MS" w:eastAsia="Trebuchet MS" w:cs="Trebuchet MS"/>
      <w:color w:val="auto"/>
      <w:kern w:val="0"/>
      <w:sz w:val="22"/>
      <w:szCs w:val="22"/>
      <w:lang w:val="fr-FR" w:eastAsia="en-US" w:bidi="ar-SA"/>
    </w:rPr>
  </w:style>
  <w:style w:type="paragraph" w:styleId="Titre1">
    <w:name w:val="Heading 1"/>
    <w:basedOn w:val="Normal"/>
    <w:uiPriority w:val="1"/>
    <w:qFormat/>
    <w:pPr>
      <w:spacing w:before="74" w:after="0"/>
      <w:ind w:left="119" w:right="0" w:hanging="0"/>
      <w:jc w:val="both"/>
      <w:outlineLvl w:val="1"/>
    </w:pPr>
    <w:rPr>
      <w:rFonts w:ascii="Trebuchet MS" w:hAnsi="Trebuchet MS" w:eastAsia="Trebuchet MS" w:cs="Trebuchet MS"/>
      <w:b/>
      <w:bCs/>
      <w:sz w:val="28"/>
      <w:szCs w:val="28"/>
      <w:lang w:val="fr-FR" w:eastAsia="en-US" w:bidi="ar-SA"/>
    </w:rPr>
  </w:style>
  <w:style w:type="paragraph" w:styleId="Titre2">
    <w:name w:val="Heading 2"/>
    <w:basedOn w:val="Normal"/>
    <w:uiPriority w:val="1"/>
    <w:qFormat/>
    <w:pPr>
      <w:ind w:left="119" w:right="0" w:hanging="0"/>
      <w:jc w:val="both"/>
      <w:outlineLvl w:val="2"/>
    </w:pPr>
    <w:rPr>
      <w:rFonts w:ascii="Trebuchet MS" w:hAnsi="Trebuchet MS" w:eastAsia="Trebuchet MS" w:cs="Trebuchet MS"/>
      <w:b/>
      <w:bCs/>
      <w:sz w:val="24"/>
      <w:szCs w:val="24"/>
      <w:lang w:val="fr-FR" w:eastAsia="en-US" w:bidi="ar-SA"/>
    </w:rPr>
  </w:style>
  <w:style w:type="character" w:styleId="DefaultParagraphFont" w:default="1">
    <w:name w:val="Default Paragraph Font"/>
    <w:uiPriority w:val="1"/>
    <w:semiHidden/>
    <w:unhideWhenUsed/>
    <w:qFormat/>
    <w:rPr/>
  </w:style>
  <w:style w:type="character" w:styleId="LienInternet">
    <w:name w:val="Hyperlink"/>
    <w:rPr>
      <w:color w:val="000080"/>
      <w:u w:val="single"/>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uiPriority w:val="1"/>
    <w:qFormat/>
    <w:pPr>
      <w:ind w:left="119" w:right="0" w:hanging="0"/>
    </w:pPr>
    <w:rPr>
      <w:rFonts w:ascii="Trebuchet MS" w:hAnsi="Trebuchet MS" w:eastAsia="Trebuchet MS" w:cs="Trebuchet MS"/>
      <w:sz w:val="24"/>
      <w:szCs w:val="24"/>
      <w:lang w:val="fr-FR" w:eastAsia="en-US" w:bidi="ar-SA"/>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reprincipal">
    <w:name w:val="Title"/>
    <w:basedOn w:val="Normal"/>
    <w:uiPriority w:val="1"/>
    <w:qFormat/>
    <w:pPr>
      <w:spacing w:before="73" w:after="0"/>
      <w:ind w:left="2904" w:right="2979" w:hanging="0"/>
      <w:jc w:val="center"/>
    </w:pPr>
    <w:rPr>
      <w:rFonts w:ascii="Trebuchet MS" w:hAnsi="Trebuchet MS" w:eastAsia="Trebuchet MS" w:cs="Trebuchet MS"/>
      <w:b/>
      <w:bCs/>
      <w:sz w:val="32"/>
      <w:szCs w:val="32"/>
      <w:lang w:val="fr-FR" w:eastAsia="en-US" w:bidi="ar-SA"/>
    </w:rPr>
  </w:style>
  <w:style w:type="paragraph" w:styleId="ListParagraph">
    <w:name w:val="List Paragraph"/>
    <w:basedOn w:val="Normal"/>
    <w:uiPriority w:val="1"/>
    <w:qFormat/>
    <w:pPr>
      <w:ind w:left="119" w:right="0" w:hanging="0"/>
      <w:jc w:val="both"/>
    </w:pPr>
    <w:rPr>
      <w:rFonts w:ascii="Trebuchet MS" w:hAnsi="Trebuchet MS" w:eastAsia="Trebuchet MS" w:cs="Trebuchet MS"/>
      <w:lang w:val="fr-FR" w:eastAsia="en-US" w:bidi="ar-SA"/>
    </w:rPr>
  </w:style>
  <w:style w:type="paragraph" w:styleId="TableParagraph">
    <w:name w:val="Table Paragraph"/>
    <w:basedOn w:val="Normal"/>
    <w:uiPriority w:val="1"/>
    <w:qFormat/>
    <w:pPr/>
    <w:rPr>
      <w:lang w:val="fr-FR" w:eastAsia="en-US" w:bidi="ar-SA"/>
    </w:rPr>
  </w:style>
  <w:style w:type="paragraph" w:styleId="En-tteetpieddepage">
    <w:name w:val="En-tête et pied de page"/>
    <w:basedOn w:val="Normal"/>
    <w:qFormat/>
    <w:pPr/>
    <w:rPr/>
  </w:style>
  <w:style w:type="paragraph" w:styleId="Pieddepage">
    <w:name w:val="Footer"/>
    <w:basedOn w:val="En-tteetpieddepage"/>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hyperlink" Target="http://www.mesdroitssociaux.fr/" TargetMode="External"/><Relationship Id="rId8" Type="http://schemas.openxmlformats.org/officeDocument/2006/relationships/footer" Target="footer6.xml"/><Relationship Id="rId9" Type="http://schemas.openxmlformats.org/officeDocument/2006/relationships/footer" Target="footer7.xml"/><Relationship Id="rId10" Type="http://schemas.openxmlformats.org/officeDocument/2006/relationships/hyperlink" Target="http://www.service-public.fr/" TargetMode="External"/><Relationship Id="rId11" Type="http://schemas.openxmlformats.org/officeDocument/2006/relationships/footer" Target="footer8.xml"/><Relationship Id="rId12" Type="http://schemas.openxmlformats.org/officeDocument/2006/relationships/footer" Target="footer9.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atelier-graphite.fr/" TargetMode="External"/><Relationship Id="rId2" Type="http://schemas.openxmlformats.org/officeDocument/2006/relationships/hyperlink" Target="http://www.atelier-graphite.fr/" TargetMode="External"/>
</Relationships>
</file>

<file path=word/_rels/footer2.xml.rels><?xml version="1.0" encoding="UTF-8"?>
<Relationships xmlns="http://schemas.openxmlformats.org/package/2006/relationships"><Relationship Id="rId1" Type="http://schemas.openxmlformats.org/officeDocument/2006/relationships/hyperlink" Target="http://www.atelier-graphite.fr/" TargetMode="External"/><Relationship Id="rId2" Type="http://schemas.openxmlformats.org/officeDocument/2006/relationships/hyperlink" Target="http://www.atelier-graphite.fr/" TargetMode="External"/>
</Relationships>
</file>

<file path=word/_rels/footer4.xml.rels><?xml version="1.0" encoding="UTF-8"?>
<Relationships xmlns="http://schemas.openxmlformats.org/package/2006/relationships"><Relationship Id="rId1" Type="http://schemas.openxmlformats.org/officeDocument/2006/relationships/hyperlink" Target="http://www.atelier-graphite.fr/" TargetMode="External"/><Relationship Id="rId2" Type="http://schemas.openxmlformats.org/officeDocument/2006/relationships/hyperlink" Target="http://www.atelier-graphite.fr/" TargetMode="External"/>
</Relationships>
</file>

<file path=word/_rels/footer6.xml.rels><?xml version="1.0" encoding="UTF-8"?>
<Relationships xmlns="http://schemas.openxmlformats.org/package/2006/relationships"><Relationship Id="rId1" Type="http://schemas.openxmlformats.org/officeDocument/2006/relationships/hyperlink" Target="http://www.atelier-graphite.fr/" TargetMode="External"/><Relationship Id="rId2" Type="http://schemas.openxmlformats.org/officeDocument/2006/relationships/hyperlink" Target="http://www.atelier-graphite.fr/" TargetMode="External"/>
</Relationships>
</file>

<file path=word/_rels/footer8.xml.rels><?xml version="1.0" encoding="UTF-8"?>
<Relationships xmlns="http://schemas.openxmlformats.org/package/2006/relationships"><Relationship Id="rId1" Type="http://schemas.openxmlformats.org/officeDocument/2006/relationships/hyperlink" Target="http://www.atelier-graphite.fr/" TargetMode="External"/><Relationship Id="rId2" Type="http://schemas.openxmlformats.org/officeDocument/2006/relationships/hyperlink" Target="http://www.atelier-graphite.f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LibreOffice/7.5.5.2$Linux_X86_64 LibreOffice_project/bf0ddd27f701ac1d9e0942bffe145c51e201aa5c</Application>
  <AppVersion>15.0000</AppVersion>
  <Pages>8</Pages>
  <Words>2027</Words>
  <Characters>10247</Characters>
  <CharactersWithSpaces>12128</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2023-08-16T14:19:11Z</dcterms:created>
  <dc:creator>atelier graphite</dc:creator>
  <dc:description/>
  <dc:language>fr-FR</dc:language>
  <cp:lastModifiedBy/>
  <dcterms:modified xsi:type="dcterms:W3CDTF">2023-08-16T16:21:05Z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2023-08-16T00:00:00Z</vt:filetime>
  </property>
  <property fmtid="{D5CDD505-2E9C-101B-9397-08002B2CF9AE}" pid="3" name="Creator">
    <vt:lpwstr>Writer</vt:lpwstr>
  </property>
  <property fmtid="{D5CDD505-2E9C-101B-9397-08002B2CF9AE}" pid="4" name="LastSaved">
    <vt:filetime>2023-08-16T00:00:00Z</vt:filetime>
  </property>
  <property fmtid="{D5CDD505-2E9C-101B-9397-08002B2CF9AE}" pid="5" name="Producer">
    <vt:lpwstr>LibreOffice 7.5</vt:lpwstr>
  </property>
</Properties>
</file>